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A7BE" w14:textId="6647F084" w:rsidR="000E6D34" w:rsidRPr="00D117C0" w:rsidRDefault="00326AC2" w:rsidP="000E6D34">
      <w:pPr>
        <w:pStyle w:val="CoverTitle"/>
      </w:pPr>
      <w:r w:rsidRPr="00D117C0">
        <w:t>Grant Information Booklet</w:t>
      </w:r>
      <w:r w:rsidR="00E652D1" w:rsidRPr="00D117C0">
        <w:rPr>
          <w:noProof/>
        </w:rPr>
        <w:drawing>
          <wp:anchor distT="0" distB="0" distL="114300" distR="114300" simplePos="0" relativeHeight="251625471" behindDoc="1" locked="0" layoutInCell="1" allowOverlap="1" wp14:anchorId="26335DED" wp14:editId="7084706A">
            <wp:simplePos x="0" y="0"/>
            <wp:positionH relativeFrom="column">
              <wp:posOffset>-907415</wp:posOffset>
            </wp:positionH>
            <wp:positionV relativeFrom="paragraph">
              <wp:posOffset>-1595120</wp:posOffset>
            </wp:positionV>
            <wp:extent cx="3063240" cy="1203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3240" cy="120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394" w:rsidRPr="00D117C0">
        <w:rPr>
          <w:noProof/>
          <w:lang w:val="en-IE" w:eastAsia="en-IE"/>
        </w:rPr>
        <w:drawing>
          <wp:anchor distT="0" distB="0" distL="114300" distR="114300" simplePos="0" relativeHeight="251624446" behindDoc="1" locked="0" layoutInCell="1" allowOverlap="1" wp14:anchorId="454D9957" wp14:editId="0485B804">
            <wp:simplePos x="0" y="0"/>
            <wp:positionH relativeFrom="page">
              <wp:posOffset>10795</wp:posOffset>
            </wp:positionH>
            <wp:positionV relativeFrom="page">
              <wp:posOffset>10795</wp:posOffset>
            </wp:positionV>
            <wp:extent cx="7542000" cy="10666800"/>
            <wp:effectExtent l="0" t="0" r="190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2000" cy="106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42978" w14:textId="2413D3D8" w:rsidR="00F700C7" w:rsidRPr="00D117C0" w:rsidRDefault="00326AC2" w:rsidP="000E6D34">
      <w:pPr>
        <w:pStyle w:val="CoverSubtitle"/>
      </w:pPr>
      <w:r w:rsidRPr="00D117C0">
        <w:t>Provision of Representatives</w:t>
      </w:r>
      <w:r w:rsidRPr="00D117C0">
        <w:br/>
        <w:t>to Unaccompanied Minors applying for International Protection</w:t>
      </w:r>
    </w:p>
    <w:p w14:paraId="5BC7CDC3" w14:textId="527997BA" w:rsidR="000E6D34" w:rsidRPr="00D117C0" w:rsidRDefault="00BB1394" w:rsidP="00E540E2">
      <w:pPr>
        <w:pStyle w:val="CoverDate"/>
        <w:sectPr w:rsidR="000E6D34" w:rsidRPr="00D117C0" w:rsidSect="00F6026F">
          <w:headerReference w:type="even" r:id="rId13"/>
          <w:headerReference w:type="default" r:id="rId14"/>
          <w:footerReference w:type="even" r:id="rId15"/>
          <w:footerReference w:type="default" r:id="rId16"/>
          <w:headerReference w:type="first" r:id="rId17"/>
          <w:footerReference w:type="first" r:id="rId18"/>
          <w:pgSz w:w="11906" w:h="16838"/>
          <w:pgMar w:top="3232" w:right="1440" w:bottom="1440" w:left="2155" w:header="709" w:footer="709" w:gutter="0"/>
          <w:cols w:space="708"/>
          <w:docGrid w:linePitch="360"/>
        </w:sectPr>
      </w:pPr>
      <w:r w:rsidRPr="00D117C0">
        <w:rPr>
          <w:noProof/>
          <w:lang w:val="en-IE" w:eastAsia="en-IE"/>
        </w:rPr>
        <mc:AlternateContent>
          <mc:Choice Requires="wps">
            <w:drawing>
              <wp:anchor distT="0" distB="0" distL="114300" distR="114300" simplePos="0" relativeHeight="251656192" behindDoc="0" locked="0" layoutInCell="1" allowOverlap="1" wp14:anchorId="70ED77A6" wp14:editId="2B24134F">
                <wp:simplePos x="0" y="0"/>
                <wp:positionH relativeFrom="leftMargin">
                  <wp:posOffset>1266825</wp:posOffset>
                </wp:positionH>
                <wp:positionV relativeFrom="bottomMargin">
                  <wp:posOffset>-500380</wp:posOffset>
                </wp:positionV>
                <wp:extent cx="5029200" cy="7645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764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5812" w14:textId="5CC926F6" w:rsidR="00326AC2" w:rsidRPr="00D117C0" w:rsidRDefault="00326AC2" w:rsidP="000E6D34">
                            <w:pPr>
                              <w:spacing w:line="240" w:lineRule="auto"/>
                              <w:contextualSpacing/>
                              <w:rPr>
                                <w:color w:val="FFFFFF"/>
                                <w:lang w:val="en-IE"/>
                              </w:rPr>
                            </w:pPr>
                            <w:bookmarkStart w:id="0" w:name="_Hlk227751109"/>
                            <w:bookmarkStart w:id="1" w:name="_Hlk227751110"/>
                            <w:r w:rsidRPr="00D117C0">
                              <w:rPr>
                                <w:color w:val="FFFFFF"/>
                                <w:lang w:val="en-IE"/>
                              </w:rPr>
                              <w:t xml:space="preserve">Closing Date: </w:t>
                            </w:r>
                            <w:r w:rsidR="00716F10">
                              <w:rPr>
                                <w:color w:val="FFFFFF"/>
                                <w:lang w:val="en-IE"/>
                              </w:rPr>
                              <w:t>21</w:t>
                            </w:r>
                            <w:r w:rsidR="00716F10" w:rsidRPr="00716F10">
                              <w:rPr>
                                <w:color w:val="FFFFFF"/>
                                <w:vertAlign w:val="superscript"/>
                                <w:lang w:val="en-IE"/>
                              </w:rPr>
                              <w:t>st</w:t>
                            </w:r>
                            <w:r w:rsidR="00716F10">
                              <w:rPr>
                                <w:color w:val="FFFFFF"/>
                                <w:lang w:val="en-IE"/>
                              </w:rPr>
                              <w:t xml:space="preserve"> </w:t>
                            </w:r>
                            <w:r w:rsidR="00D15F12" w:rsidRPr="00D117C0">
                              <w:rPr>
                                <w:color w:val="FFFFFF"/>
                                <w:lang w:val="en-IE"/>
                              </w:rPr>
                              <w:t>May 2026</w:t>
                            </w:r>
                          </w:p>
                          <w:p w14:paraId="6A37DB8F" w14:textId="372B53C3" w:rsidR="00326AC2" w:rsidRPr="00D117C0" w:rsidRDefault="00326AC2" w:rsidP="000E6D34">
                            <w:pPr>
                              <w:spacing w:line="240" w:lineRule="auto"/>
                              <w:contextualSpacing/>
                              <w:rPr>
                                <w:color w:val="FFFFFF"/>
                                <w:lang w:val="en-IE"/>
                              </w:rPr>
                            </w:pPr>
                            <w:r w:rsidRPr="00D117C0">
                              <w:rPr>
                                <w:color w:val="FFFFFF"/>
                                <w:lang w:val="en-IE"/>
                              </w:rPr>
                              <w:t xml:space="preserve">Submissions to </w:t>
                            </w:r>
                            <w:r w:rsidR="002C7575">
                              <w:rPr>
                                <w:color w:val="FFFFFF"/>
                                <w:lang w:val="en-IE"/>
                              </w:rPr>
                              <w:t>info@ipo.gov.ie</w:t>
                            </w:r>
                          </w:p>
                          <w:p w14:paraId="1719AD8E" w14:textId="11CC6B2A" w:rsidR="000E6D34" w:rsidRPr="00D117C0" w:rsidRDefault="000E6D34" w:rsidP="000E6D34">
                            <w:pPr>
                              <w:spacing w:line="240" w:lineRule="auto"/>
                              <w:contextualSpacing/>
                              <w:rPr>
                                <w:color w:val="FFFFFF"/>
                                <w:lang w:val="en-IE"/>
                              </w:rPr>
                            </w:pPr>
                            <w:r w:rsidRPr="00D117C0">
                              <w:rPr>
                                <w:color w:val="FFFFFF"/>
                                <w:lang w:val="en-IE"/>
                              </w:rPr>
                              <w:t xml:space="preserve">Prepared by the </w:t>
                            </w:r>
                            <w:r w:rsidR="00326AC2" w:rsidRPr="00D117C0">
                              <w:rPr>
                                <w:color w:val="FFFFFF"/>
                                <w:lang w:val="en-IE"/>
                              </w:rPr>
                              <w:t>International Protection Office</w:t>
                            </w:r>
                          </w:p>
                          <w:p w14:paraId="306DCEBD" w14:textId="2FC0ABDB" w:rsidR="000E6D34" w:rsidRPr="00D117C0" w:rsidRDefault="00326AC2" w:rsidP="000E6D34">
                            <w:pPr>
                              <w:spacing w:line="240" w:lineRule="auto"/>
                              <w:contextualSpacing/>
                              <w:rPr>
                                <w:color w:val="FFFFFF"/>
                                <w:lang w:val="en-IE"/>
                              </w:rPr>
                            </w:pPr>
                            <w:r w:rsidRPr="00D117C0">
                              <w:rPr>
                                <w:b/>
                                <w:color w:val="FFFFFF"/>
                                <w:lang w:val="en-IE"/>
                              </w:rPr>
                              <w:t>ipo.</w:t>
                            </w:r>
                            <w:r w:rsidR="000E6D34" w:rsidRPr="00D117C0">
                              <w:rPr>
                                <w:b/>
                                <w:color w:val="FFFFFF"/>
                                <w:lang w:val="en-IE"/>
                              </w:rPr>
                              <w:t>gov.ie</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ED77A6" id="_x0000_t202" coordsize="21600,21600" o:spt="202" path="m,l,21600r21600,l21600,xe">
                <v:stroke joinstyle="miter"/>
                <v:path gradientshapeok="t" o:connecttype="rect"/>
              </v:shapetype>
              <v:shape id="Text Box 2" o:spid="_x0000_s1026" type="#_x0000_t202" style="position:absolute;margin-left:99.75pt;margin-top:-39.4pt;width:396pt;height:60.2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" filled="f" stroked="f">
                <v:path arrowok="t"/>
                <v:textbox>
                  <w:txbxContent>
                    <w:p w14:paraId="69CB5812" w14:textId="5CC926F6" w:rsidR="00326AC2" w:rsidRPr="00D117C0" w:rsidRDefault="00326AC2" w:rsidP="000E6D34">
                      <w:pPr>
                        <w:spacing w:line="240" w:lineRule="auto"/>
                        <w:contextualSpacing/>
                        <w:rPr>
                          <w:color w:val="FFFFFF"/>
                          <w:lang w:val="en-IE"/>
                        </w:rPr>
                      </w:pPr>
                      <w:bookmarkStart w:id="2" w:name="_Hlk227751109"/>
                      <w:bookmarkStart w:id="3" w:name="_Hlk227751110"/>
                      <w:r w:rsidRPr="00D117C0">
                        <w:rPr>
                          <w:color w:val="FFFFFF"/>
                          <w:lang w:val="en-IE"/>
                        </w:rPr>
                        <w:t xml:space="preserve">Closing Date: </w:t>
                      </w:r>
                      <w:r w:rsidR="00716F10">
                        <w:rPr>
                          <w:color w:val="FFFFFF"/>
                          <w:lang w:val="en-IE"/>
                        </w:rPr>
                        <w:t>21</w:t>
                      </w:r>
                      <w:r w:rsidR="00716F10" w:rsidRPr="00716F10">
                        <w:rPr>
                          <w:color w:val="FFFFFF"/>
                          <w:vertAlign w:val="superscript"/>
                          <w:lang w:val="en-IE"/>
                        </w:rPr>
                        <w:t>st</w:t>
                      </w:r>
                      <w:r w:rsidR="00716F10">
                        <w:rPr>
                          <w:color w:val="FFFFFF"/>
                          <w:lang w:val="en-IE"/>
                        </w:rPr>
                        <w:t xml:space="preserve"> </w:t>
                      </w:r>
                      <w:r w:rsidR="00D15F12" w:rsidRPr="00D117C0">
                        <w:rPr>
                          <w:color w:val="FFFFFF"/>
                          <w:lang w:val="en-IE"/>
                        </w:rPr>
                        <w:t>May 2026</w:t>
                      </w:r>
                    </w:p>
                    <w:p w14:paraId="6A37DB8F" w14:textId="372B53C3" w:rsidR="00326AC2" w:rsidRPr="00D117C0" w:rsidRDefault="00326AC2" w:rsidP="000E6D34">
                      <w:pPr>
                        <w:spacing w:line="240" w:lineRule="auto"/>
                        <w:contextualSpacing/>
                        <w:rPr>
                          <w:color w:val="FFFFFF"/>
                          <w:lang w:val="en-IE"/>
                        </w:rPr>
                      </w:pPr>
                      <w:r w:rsidRPr="00D117C0">
                        <w:rPr>
                          <w:color w:val="FFFFFF"/>
                          <w:lang w:val="en-IE"/>
                        </w:rPr>
                        <w:t xml:space="preserve">Submissions to </w:t>
                      </w:r>
                      <w:r w:rsidR="002C7575">
                        <w:rPr>
                          <w:color w:val="FFFFFF"/>
                          <w:lang w:val="en-IE"/>
                        </w:rPr>
                        <w:t>info@ipo.gov.ie</w:t>
                      </w:r>
                    </w:p>
                    <w:p w14:paraId="1719AD8E" w14:textId="11CC6B2A" w:rsidR="000E6D34" w:rsidRPr="00D117C0" w:rsidRDefault="000E6D34" w:rsidP="000E6D34">
                      <w:pPr>
                        <w:spacing w:line="240" w:lineRule="auto"/>
                        <w:contextualSpacing/>
                        <w:rPr>
                          <w:color w:val="FFFFFF"/>
                          <w:lang w:val="en-IE"/>
                        </w:rPr>
                      </w:pPr>
                      <w:r w:rsidRPr="00D117C0">
                        <w:rPr>
                          <w:color w:val="FFFFFF"/>
                          <w:lang w:val="en-IE"/>
                        </w:rPr>
                        <w:t xml:space="preserve">Prepared by the </w:t>
                      </w:r>
                      <w:r w:rsidR="00326AC2" w:rsidRPr="00D117C0">
                        <w:rPr>
                          <w:color w:val="FFFFFF"/>
                          <w:lang w:val="en-IE"/>
                        </w:rPr>
                        <w:t>International Protection Office</w:t>
                      </w:r>
                    </w:p>
                    <w:p w14:paraId="306DCEBD" w14:textId="2FC0ABDB" w:rsidR="000E6D34" w:rsidRPr="00D117C0" w:rsidRDefault="00326AC2" w:rsidP="000E6D34">
                      <w:pPr>
                        <w:spacing w:line="240" w:lineRule="auto"/>
                        <w:contextualSpacing/>
                        <w:rPr>
                          <w:color w:val="FFFFFF"/>
                          <w:lang w:val="en-IE"/>
                        </w:rPr>
                      </w:pPr>
                      <w:r w:rsidRPr="00D117C0">
                        <w:rPr>
                          <w:b/>
                          <w:color w:val="FFFFFF"/>
                          <w:lang w:val="en-IE"/>
                        </w:rPr>
                        <w:t>ipo.</w:t>
                      </w:r>
                      <w:r w:rsidR="000E6D34" w:rsidRPr="00D117C0">
                        <w:rPr>
                          <w:b/>
                          <w:color w:val="FFFFFF"/>
                          <w:lang w:val="en-IE"/>
                        </w:rPr>
                        <w:t>gov.ie</w:t>
                      </w:r>
                      <w:bookmarkEnd w:id="2"/>
                      <w:bookmarkEnd w:id="3"/>
                    </w:p>
                  </w:txbxContent>
                </v:textbox>
                <w10:wrap anchorx="margin" anchory="margin"/>
              </v:shape>
            </w:pict>
          </mc:Fallback>
        </mc:AlternateContent>
      </w:r>
      <w:r w:rsidR="000E6D34" w:rsidRPr="00D117C0">
        <w:t>20</w:t>
      </w:r>
      <w:r w:rsidR="00E6690C" w:rsidRPr="00D117C0">
        <w:t>2</w:t>
      </w:r>
      <w:r w:rsidR="00326AC2" w:rsidRPr="00D117C0">
        <w:t>6</w:t>
      </w:r>
    </w:p>
    <w:p w14:paraId="1B2DA4B5" w14:textId="77777777" w:rsidR="000E6D34" w:rsidRPr="00D117C0" w:rsidRDefault="000E6D34" w:rsidP="000E6D34">
      <w:pPr>
        <w:pStyle w:val="Foreword"/>
      </w:pPr>
      <w:bookmarkStart w:id="4" w:name="_Toc228365572"/>
      <w:bookmarkStart w:id="5" w:name="_Toc22643593"/>
      <w:r w:rsidRPr="00D117C0">
        <w:lastRenderedPageBreak/>
        <w:t>Table of Contents</w:t>
      </w:r>
      <w:bookmarkEnd w:id="4"/>
    </w:p>
    <w:p w14:paraId="2DB3635F" w14:textId="3EE4E61D" w:rsidR="002C7575" w:rsidRDefault="000E6D34">
      <w:pPr>
        <w:pStyle w:val="TOC1"/>
        <w:tabs>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D117C0">
        <w:rPr>
          <w:b/>
          <w:bCs/>
        </w:rPr>
        <w:fldChar w:fldCharType="begin"/>
      </w:r>
      <w:r w:rsidRPr="00D117C0">
        <w:rPr>
          <w:b/>
          <w:bCs/>
        </w:rPr>
        <w:instrText xml:space="preserve"> TOC \o "1-</w:instrText>
      </w:r>
      <w:r w:rsidR="00BF317A" w:rsidRPr="00D117C0">
        <w:rPr>
          <w:b/>
          <w:bCs/>
        </w:rPr>
        <w:instrText>4</w:instrText>
      </w:r>
      <w:r w:rsidRPr="00D117C0">
        <w:rPr>
          <w:b/>
          <w:bCs/>
        </w:rPr>
        <w:instrText xml:space="preserve">" \u  \* MERGEFORMAT </w:instrText>
      </w:r>
      <w:r w:rsidRPr="00D117C0">
        <w:rPr>
          <w:b/>
          <w:bCs/>
        </w:rPr>
        <w:fldChar w:fldCharType="separate"/>
      </w:r>
      <w:r w:rsidR="002C7575">
        <w:rPr>
          <w:noProof/>
        </w:rPr>
        <w:t>Table of Contents</w:t>
      </w:r>
      <w:r w:rsidR="002C7575">
        <w:rPr>
          <w:noProof/>
        </w:rPr>
        <w:tab/>
      </w:r>
      <w:r w:rsidR="002C7575">
        <w:rPr>
          <w:noProof/>
        </w:rPr>
        <w:fldChar w:fldCharType="begin"/>
      </w:r>
      <w:r w:rsidR="002C7575">
        <w:rPr>
          <w:noProof/>
        </w:rPr>
        <w:instrText xml:space="preserve"> PAGEREF _Toc228365572 \h </w:instrText>
      </w:r>
      <w:r w:rsidR="002C7575">
        <w:rPr>
          <w:noProof/>
        </w:rPr>
      </w:r>
      <w:r w:rsidR="002C7575">
        <w:rPr>
          <w:noProof/>
        </w:rPr>
        <w:fldChar w:fldCharType="separate"/>
      </w:r>
      <w:r w:rsidR="002C7575">
        <w:rPr>
          <w:noProof/>
        </w:rPr>
        <w:t>i</w:t>
      </w:r>
      <w:r w:rsidR="002C7575">
        <w:rPr>
          <w:noProof/>
        </w:rPr>
        <w:fldChar w:fldCharType="end"/>
      </w:r>
    </w:p>
    <w:p w14:paraId="55F81105" w14:textId="773315B5" w:rsidR="002C7575" w:rsidRDefault="002C7575">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1</w:t>
      </w:r>
      <w:r>
        <w:rPr>
          <w:rFonts w:asciiTheme="minorHAnsi" w:eastAsiaTheme="minorEastAsia" w:hAnsiTheme="minorHAnsi" w:cstheme="minorBidi"/>
          <w:noProof/>
          <w:kern w:val="2"/>
          <w:sz w:val="24"/>
          <w:szCs w:val="24"/>
          <w:lang w:val="en-IE" w:eastAsia="en-IE"/>
          <w14:ligatures w14:val="standardContextual"/>
        </w:rPr>
        <w:tab/>
      </w:r>
      <w:r>
        <w:rPr>
          <w:noProof/>
        </w:rPr>
        <w:t>Introduction</w:t>
      </w:r>
      <w:r>
        <w:rPr>
          <w:noProof/>
        </w:rPr>
        <w:tab/>
      </w:r>
      <w:r>
        <w:rPr>
          <w:noProof/>
        </w:rPr>
        <w:fldChar w:fldCharType="begin"/>
      </w:r>
      <w:r>
        <w:rPr>
          <w:noProof/>
        </w:rPr>
        <w:instrText xml:space="preserve"> PAGEREF _Toc228365573 \h </w:instrText>
      </w:r>
      <w:r>
        <w:rPr>
          <w:noProof/>
        </w:rPr>
      </w:r>
      <w:r>
        <w:rPr>
          <w:noProof/>
        </w:rPr>
        <w:fldChar w:fldCharType="separate"/>
      </w:r>
      <w:r>
        <w:rPr>
          <w:noProof/>
        </w:rPr>
        <w:t>2</w:t>
      </w:r>
      <w:r>
        <w:rPr>
          <w:noProof/>
        </w:rPr>
        <w:fldChar w:fldCharType="end"/>
      </w:r>
    </w:p>
    <w:p w14:paraId="28B1E108" w14:textId="65BC0B98" w:rsidR="002C7575" w:rsidRDefault="002C7575">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4A5D5B">
        <w:rPr>
          <w:noProof/>
        </w:rPr>
        <w:t>1.1</w:t>
      </w:r>
      <w:r>
        <w:rPr>
          <w:rFonts w:asciiTheme="minorHAnsi" w:eastAsiaTheme="minorEastAsia" w:hAnsiTheme="minorHAnsi" w:cstheme="minorBidi"/>
          <w:noProof/>
          <w:kern w:val="2"/>
          <w:sz w:val="24"/>
          <w:szCs w:val="24"/>
          <w:lang w:val="en-IE" w:eastAsia="en-IE"/>
          <w14:ligatures w14:val="standardContextual"/>
        </w:rPr>
        <w:tab/>
      </w:r>
      <w:r w:rsidRPr="004A5D5B">
        <w:rPr>
          <w:noProof/>
        </w:rPr>
        <w:t>The Department of Justice, Home Affairs and Migration</w:t>
      </w:r>
      <w:r>
        <w:rPr>
          <w:noProof/>
        </w:rPr>
        <w:tab/>
      </w:r>
      <w:r>
        <w:rPr>
          <w:noProof/>
        </w:rPr>
        <w:fldChar w:fldCharType="begin"/>
      </w:r>
      <w:r>
        <w:rPr>
          <w:noProof/>
        </w:rPr>
        <w:instrText xml:space="preserve"> PAGEREF _Toc228365574 \h </w:instrText>
      </w:r>
      <w:r>
        <w:rPr>
          <w:noProof/>
        </w:rPr>
      </w:r>
      <w:r>
        <w:rPr>
          <w:noProof/>
        </w:rPr>
        <w:fldChar w:fldCharType="separate"/>
      </w:r>
      <w:r>
        <w:rPr>
          <w:noProof/>
        </w:rPr>
        <w:t>2</w:t>
      </w:r>
      <w:r>
        <w:rPr>
          <w:noProof/>
        </w:rPr>
        <w:fldChar w:fldCharType="end"/>
      </w:r>
    </w:p>
    <w:p w14:paraId="4B12BF2E" w14:textId="2DBDCDB0" w:rsidR="002C7575" w:rsidRDefault="002C7575">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4A5D5B">
        <w:rPr>
          <w:noProof/>
        </w:rPr>
        <w:t>1.2</w:t>
      </w:r>
      <w:r>
        <w:rPr>
          <w:rFonts w:asciiTheme="minorHAnsi" w:eastAsiaTheme="minorEastAsia" w:hAnsiTheme="minorHAnsi" w:cstheme="minorBidi"/>
          <w:noProof/>
          <w:kern w:val="2"/>
          <w:sz w:val="24"/>
          <w:szCs w:val="24"/>
          <w:lang w:val="en-IE" w:eastAsia="en-IE"/>
          <w14:ligatures w14:val="standardContextual"/>
        </w:rPr>
        <w:tab/>
      </w:r>
      <w:r w:rsidRPr="004A5D5B">
        <w:rPr>
          <w:noProof/>
        </w:rPr>
        <w:t>The International Protection Office</w:t>
      </w:r>
      <w:r>
        <w:rPr>
          <w:noProof/>
        </w:rPr>
        <w:tab/>
      </w:r>
      <w:r>
        <w:rPr>
          <w:noProof/>
        </w:rPr>
        <w:fldChar w:fldCharType="begin"/>
      </w:r>
      <w:r>
        <w:rPr>
          <w:noProof/>
        </w:rPr>
        <w:instrText xml:space="preserve"> PAGEREF _Toc228365575 \h </w:instrText>
      </w:r>
      <w:r>
        <w:rPr>
          <w:noProof/>
        </w:rPr>
      </w:r>
      <w:r>
        <w:rPr>
          <w:noProof/>
        </w:rPr>
        <w:fldChar w:fldCharType="separate"/>
      </w:r>
      <w:r>
        <w:rPr>
          <w:noProof/>
        </w:rPr>
        <w:t>2</w:t>
      </w:r>
      <w:r>
        <w:rPr>
          <w:noProof/>
        </w:rPr>
        <w:fldChar w:fldCharType="end"/>
      </w:r>
    </w:p>
    <w:p w14:paraId="293D284C" w14:textId="45AFEB73" w:rsidR="002C7575" w:rsidRDefault="002C7575">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4A5D5B">
        <w:rPr>
          <w:noProof/>
        </w:rPr>
        <w:t>1.3</w:t>
      </w:r>
      <w:r>
        <w:rPr>
          <w:rFonts w:asciiTheme="minorHAnsi" w:eastAsiaTheme="minorEastAsia" w:hAnsiTheme="minorHAnsi" w:cstheme="minorBidi"/>
          <w:noProof/>
          <w:kern w:val="2"/>
          <w:sz w:val="24"/>
          <w:szCs w:val="24"/>
          <w:lang w:val="en-IE" w:eastAsia="en-IE"/>
          <w14:ligatures w14:val="standardContextual"/>
        </w:rPr>
        <w:tab/>
      </w:r>
      <w:r w:rsidRPr="004A5D5B">
        <w:rPr>
          <w:noProof/>
        </w:rPr>
        <w:t>Background of this Project</w:t>
      </w:r>
      <w:r>
        <w:rPr>
          <w:noProof/>
        </w:rPr>
        <w:tab/>
      </w:r>
      <w:r>
        <w:rPr>
          <w:noProof/>
        </w:rPr>
        <w:fldChar w:fldCharType="begin"/>
      </w:r>
      <w:r>
        <w:rPr>
          <w:noProof/>
        </w:rPr>
        <w:instrText xml:space="preserve"> PAGEREF _Toc228365576 \h </w:instrText>
      </w:r>
      <w:r>
        <w:rPr>
          <w:noProof/>
        </w:rPr>
      </w:r>
      <w:r>
        <w:rPr>
          <w:noProof/>
        </w:rPr>
        <w:fldChar w:fldCharType="separate"/>
      </w:r>
      <w:r>
        <w:rPr>
          <w:noProof/>
        </w:rPr>
        <w:t>2</w:t>
      </w:r>
      <w:r>
        <w:rPr>
          <w:noProof/>
        </w:rPr>
        <w:fldChar w:fldCharType="end"/>
      </w:r>
    </w:p>
    <w:p w14:paraId="2A3FA442" w14:textId="5B91C341" w:rsidR="002C7575" w:rsidRDefault="002C7575">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2</w:t>
      </w:r>
      <w:r>
        <w:rPr>
          <w:rFonts w:asciiTheme="minorHAnsi" w:eastAsiaTheme="minorEastAsia" w:hAnsiTheme="minorHAnsi" w:cstheme="minorBidi"/>
          <w:noProof/>
          <w:kern w:val="2"/>
          <w:sz w:val="24"/>
          <w:szCs w:val="24"/>
          <w:lang w:val="en-IE" w:eastAsia="en-IE"/>
          <w14:ligatures w14:val="standardContextual"/>
        </w:rPr>
        <w:tab/>
      </w:r>
      <w:r>
        <w:rPr>
          <w:noProof/>
        </w:rPr>
        <w:t>Unaccompanied Minors Representative under the International Protection Bill 2026</w:t>
      </w:r>
      <w:r>
        <w:rPr>
          <w:noProof/>
        </w:rPr>
        <w:tab/>
      </w:r>
      <w:r>
        <w:rPr>
          <w:noProof/>
        </w:rPr>
        <w:fldChar w:fldCharType="begin"/>
      </w:r>
      <w:r>
        <w:rPr>
          <w:noProof/>
        </w:rPr>
        <w:instrText xml:space="preserve"> PAGEREF _Toc228365577 \h </w:instrText>
      </w:r>
      <w:r>
        <w:rPr>
          <w:noProof/>
        </w:rPr>
      </w:r>
      <w:r>
        <w:rPr>
          <w:noProof/>
        </w:rPr>
        <w:fldChar w:fldCharType="separate"/>
      </w:r>
      <w:r>
        <w:rPr>
          <w:noProof/>
        </w:rPr>
        <w:t>3</w:t>
      </w:r>
      <w:r>
        <w:rPr>
          <w:noProof/>
        </w:rPr>
        <w:fldChar w:fldCharType="end"/>
      </w:r>
    </w:p>
    <w:p w14:paraId="668D37BD" w14:textId="4F620491" w:rsidR="002C7575" w:rsidRDefault="002C7575">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4A5D5B">
        <w:rPr>
          <w:noProof/>
        </w:rPr>
        <w:t>2.1</w:t>
      </w:r>
      <w:r>
        <w:rPr>
          <w:rFonts w:asciiTheme="minorHAnsi" w:eastAsiaTheme="minorEastAsia" w:hAnsiTheme="minorHAnsi" w:cstheme="minorBidi"/>
          <w:noProof/>
          <w:kern w:val="2"/>
          <w:sz w:val="24"/>
          <w:szCs w:val="24"/>
          <w:lang w:val="en-IE" w:eastAsia="en-IE"/>
          <w14:ligatures w14:val="standardContextual"/>
        </w:rPr>
        <w:tab/>
      </w:r>
      <w:r w:rsidRPr="004A5D5B">
        <w:rPr>
          <w:noProof/>
        </w:rPr>
        <w:t>Role of the Representative</w:t>
      </w:r>
      <w:r>
        <w:rPr>
          <w:noProof/>
        </w:rPr>
        <w:tab/>
      </w:r>
      <w:r>
        <w:rPr>
          <w:noProof/>
        </w:rPr>
        <w:fldChar w:fldCharType="begin"/>
      </w:r>
      <w:r>
        <w:rPr>
          <w:noProof/>
        </w:rPr>
        <w:instrText xml:space="preserve"> PAGEREF _Toc228365578 \h </w:instrText>
      </w:r>
      <w:r>
        <w:rPr>
          <w:noProof/>
        </w:rPr>
      </w:r>
      <w:r>
        <w:rPr>
          <w:noProof/>
        </w:rPr>
        <w:fldChar w:fldCharType="separate"/>
      </w:r>
      <w:r>
        <w:rPr>
          <w:noProof/>
        </w:rPr>
        <w:t>3</w:t>
      </w:r>
      <w:r>
        <w:rPr>
          <w:noProof/>
        </w:rPr>
        <w:fldChar w:fldCharType="end"/>
      </w:r>
    </w:p>
    <w:p w14:paraId="52A03D9A" w14:textId="45DC5544" w:rsidR="002C7575" w:rsidRDefault="002C7575">
      <w:pPr>
        <w:pStyle w:val="TOC2"/>
        <w:tabs>
          <w:tab w:val="left" w:pos="960"/>
          <w:tab w:val="right" w:leader="dot" w:pos="9016"/>
        </w:tabs>
        <w:rPr>
          <w:rFonts w:asciiTheme="minorHAnsi" w:eastAsiaTheme="minorEastAsia" w:hAnsiTheme="minorHAnsi" w:cstheme="minorBidi"/>
          <w:noProof/>
          <w:kern w:val="2"/>
          <w:sz w:val="24"/>
          <w:szCs w:val="24"/>
          <w:lang w:val="en-IE" w:eastAsia="en-IE"/>
          <w14:ligatures w14:val="standardContextual"/>
        </w:rPr>
      </w:pPr>
      <w:r w:rsidRPr="004A5D5B">
        <w:rPr>
          <w:noProof/>
        </w:rPr>
        <w:t>2.2</w:t>
      </w:r>
      <w:r>
        <w:rPr>
          <w:rFonts w:asciiTheme="minorHAnsi" w:eastAsiaTheme="minorEastAsia" w:hAnsiTheme="minorHAnsi" w:cstheme="minorBidi"/>
          <w:noProof/>
          <w:kern w:val="2"/>
          <w:sz w:val="24"/>
          <w:szCs w:val="24"/>
          <w:lang w:val="en-IE" w:eastAsia="en-IE"/>
          <w14:ligatures w14:val="standardContextual"/>
        </w:rPr>
        <w:tab/>
      </w:r>
      <w:r w:rsidRPr="004A5D5B">
        <w:rPr>
          <w:noProof/>
        </w:rPr>
        <w:t>Required Qualifications for Representative Persons</w:t>
      </w:r>
      <w:r>
        <w:rPr>
          <w:noProof/>
        </w:rPr>
        <w:tab/>
      </w:r>
      <w:r>
        <w:rPr>
          <w:noProof/>
        </w:rPr>
        <w:fldChar w:fldCharType="begin"/>
      </w:r>
      <w:r>
        <w:rPr>
          <w:noProof/>
        </w:rPr>
        <w:instrText xml:space="preserve"> PAGEREF _Toc228365579 \h </w:instrText>
      </w:r>
      <w:r>
        <w:rPr>
          <w:noProof/>
        </w:rPr>
      </w:r>
      <w:r>
        <w:rPr>
          <w:noProof/>
        </w:rPr>
        <w:fldChar w:fldCharType="separate"/>
      </w:r>
      <w:r>
        <w:rPr>
          <w:noProof/>
        </w:rPr>
        <w:t>4</w:t>
      </w:r>
      <w:r>
        <w:rPr>
          <w:noProof/>
        </w:rPr>
        <w:fldChar w:fldCharType="end"/>
      </w:r>
    </w:p>
    <w:p w14:paraId="68682505" w14:textId="4D8287C1" w:rsidR="002C7575" w:rsidRDefault="002C7575">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3</w:t>
      </w:r>
      <w:r>
        <w:rPr>
          <w:rFonts w:asciiTheme="minorHAnsi" w:eastAsiaTheme="minorEastAsia" w:hAnsiTheme="minorHAnsi" w:cstheme="minorBidi"/>
          <w:noProof/>
          <w:kern w:val="2"/>
          <w:sz w:val="24"/>
          <w:szCs w:val="24"/>
          <w:lang w:val="en-IE" w:eastAsia="en-IE"/>
          <w14:ligatures w14:val="standardContextual"/>
        </w:rPr>
        <w:tab/>
      </w:r>
      <w:r>
        <w:rPr>
          <w:noProof/>
        </w:rPr>
        <w:t>Functions of the Representative Body</w:t>
      </w:r>
      <w:r>
        <w:rPr>
          <w:noProof/>
        </w:rPr>
        <w:tab/>
      </w:r>
      <w:r>
        <w:rPr>
          <w:noProof/>
        </w:rPr>
        <w:fldChar w:fldCharType="begin"/>
      </w:r>
      <w:r>
        <w:rPr>
          <w:noProof/>
        </w:rPr>
        <w:instrText xml:space="preserve"> PAGEREF _Toc228365580 \h </w:instrText>
      </w:r>
      <w:r>
        <w:rPr>
          <w:noProof/>
        </w:rPr>
      </w:r>
      <w:r>
        <w:rPr>
          <w:noProof/>
        </w:rPr>
        <w:fldChar w:fldCharType="separate"/>
      </w:r>
      <w:r>
        <w:rPr>
          <w:noProof/>
        </w:rPr>
        <w:t>6</w:t>
      </w:r>
      <w:r>
        <w:rPr>
          <w:noProof/>
        </w:rPr>
        <w:fldChar w:fldCharType="end"/>
      </w:r>
    </w:p>
    <w:p w14:paraId="7E61161E" w14:textId="1F8C2943" w:rsidR="002C7575" w:rsidRDefault="002C7575">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4</w:t>
      </w:r>
      <w:r>
        <w:rPr>
          <w:rFonts w:asciiTheme="minorHAnsi" w:eastAsiaTheme="minorEastAsia" w:hAnsiTheme="minorHAnsi" w:cstheme="minorBidi"/>
          <w:noProof/>
          <w:kern w:val="2"/>
          <w:sz w:val="24"/>
          <w:szCs w:val="24"/>
          <w:lang w:val="en-IE" w:eastAsia="en-IE"/>
          <w14:ligatures w14:val="standardContextual"/>
        </w:rPr>
        <w:tab/>
      </w:r>
      <w:r>
        <w:rPr>
          <w:noProof/>
        </w:rPr>
        <w:t>Pilot Evaluation</w:t>
      </w:r>
      <w:r>
        <w:rPr>
          <w:noProof/>
        </w:rPr>
        <w:tab/>
      </w:r>
      <w:r>
        <w:rPr>
          <w:noProof/>
        </w:rPr>
        <w:fldChar w:fldCharType="begin"/>
      </w:r>
      <w:r>
        <w:rPr>
          <w:noProof/>
        </w:rPr>
        <w:instrText xml:space="preserve"> PAGEREF _Toc228365581 \h </w:instrText>
      </w:r>
      <w:r>
        <w:rPr>
          <w:noProof/>
        </w:rPr>
      </w:r>
      <w:r>
        <w:rPr>
          <w:noProof/>
        </w:rPr>
        <w:fldChar w:fldCharType="separate"/>
      </w:r>
      <w:r>
        <w:rPr>
          <w:noProof/>
        </w:rPr>
        <w:t>7</w:t>
      </w:r>
      <w:r>
        <w:rPr>
          <w:noProof/>
        </w:rPr>
        <w:fldChar w:fldCharType="end"/>
      </w:r>
    </w:p>
    <w:p w14:paraId="6D9A6CEA" w14:textId="2B7FDE90" w:rsidR="002C7575" w:rsidRDefault="002C7575">
      <w:pPr>
        <w:pStyle w:val="TOC1"/>
        <w:tabs>
          <w:tab w:val="left" w:pos="440"/>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5</w:t>
      </w:r>
      <w:r>
        <w:rPr>
          <w:rFonts w:asciiTheme="minorHAnsi" w:eastAsiaTheme="minorEastAsia" w:hAnsiTheme="minorHAnsi" w:cstheme="minorBidi"/>
          <w:noProof/>
          <w:kern w:val="2"/>
          <w:sz w:val="24"/>
          <w:szCs w:val="24"/>
          <w:lang w:val="en-IE" w:eastAsia="en-IE"/>
          <w14:ligatures w14:val="standardContextual"/>
        </w:rPr>
        <w:tab/>
      </w:r>
      <w:r>
        <w:rPr>
          <w:noProof/>
        </w:rPr>
        <w:t>Application Process</w:t>
      </w:r>
      <w:r>
        <w:rPr>
          <w:noProof/>
        </w:rPr>
        <w:tab/>
      </w:r>
      <w:r>
        <w:rPr>
          <w:noProof/>
        </w:rPr>
        <w:fldChar w:fldCharType="begin"/>
      </w:r>
      <w:r>
        <w:rPr>
          <w:noProof/>
        </w:rPr>
        <w:instrText xml:space="preserve"> PAGEREF _Toc228365582 \h </w:instrText>
      </w:r>
      <w:r>
        <w:rPr>
          <w:noProof/>
        </w:rPr>
      </w:r>
      <w:r>
        <w:rPr>
          <w:noProof/>
        </w:rPr>
        <w:fldChar w:fldCharType="separate"/>
      </w:r>
      <w:r>
        <w:rPr>
          <w:noProof/>
        </w:rPr>
        <w:t>7</w:t>
      </w:r>
      <w:r>
        <w:rPr>
          <w:noProof/>
        </w:rPr>
        <w:fldChar w:fldCharType="end"/>
      </w:r>
    </w:p>
    <w:p w14:paraId="58513C20" w14:textId="3EA4E259" w:rsidR="002C7575" w:rsidRDefault="002C7575">
      <w:pPr>
        <w:pStyle w:val="TOC1"/>
        <w:tabs>
          <w:tab w:val="right" w:leader="dot" w:pos="9016"/>
        </w:tabs>
        <w:rPr>
          <w:rFonts w:asciiTheme="minorHAnsi" w:eastAsiaTheme="minorEastAsia" w:hAnsiTheme="minorHAnsi" w:cstheme="minorBidi"/>
          <w:noProof/>
          <w:kern w:val="2"/>
          <w:sz w:val="24"/>
          <w:szCs w:val="24"/>
          <w:lang w:val="en-IE" w:eastAsia="en-IE"/>
          <w14:ligatures w14:val="standardContextual"/>
        </w:rPr>
      </w:pPr>
      <w:r>
        <w:rPr>
          <w:noProof/>
        </w:rPr>
        <w:t>Appendix 1.</w:t>
      </w:r>
      <w:r>
        <w:rPr>
          <w:noProof/>
        </w:rPr>
        <w:tab/>
      </w:r>
      <w:r>
        <w:rPr>
          <w:noProof/>
        </w:rPr>
        <w:fldChar w:fldCharType="begin"/>
      </w:r>
      <w:r>
        <w:rPr>
          <w:noProof/>
        </w:rPr>
        <w:instrText xml:space="preserve"> PAGEREF _Toc228365583 \h </w:instrText>
      </w:r>
      <w:r>
        <w:rPr>
          <w:noProof/>
        </w:rPr>
      </w:r>
      <w:r>
        <w:rPr>
          <w:noProof/>
        </w:rPr>
        <w:fldChar w:fldCharType="separate"/>
      </w:r>
      <w:r>
        <w:rPr>
          <w:noProof/>
        </w:rPr>
        <w:t>9</w:t>
      </w:r>
      <w:r>
        <w:rPr>
          <w:noProof/>
        </w:rPr>
        <w:fldChar w:fldCharType="end"/>
      </w:r>
    </w:p>
    <w:p w14:paraId="11C2A578" w14:textId="3F7C7FDA" w:rsidR="000E6D34" w:rsidRPr="00D117C0" w:rsidRDefault="000E6D34" w:rsidP="00DD6619">
      <w:pPr>
        <w:pStyle w:val="Foreword"/>
        <w:sectPr w:rsidR="000E6D34" w:rsidRPr="00D117C0" w:rsidSect="00984D32">
          <w:headerReference w:type="even" r:id="rId19"/>
          <w:headerReference w:type="default" r:id="rId20"/>
          <w:footerReference w:type="default" r:id="rId21"/>
          <w:headerReference w:type="first" r:id="rId22"/>
          <w:pgSz w:w="11906" w:h="16838"/>
          <w:pgMar w:top="1440" w:right="1440" w:bottom="1440" w:left="1440" w:header="708" w:footer="708" w:gutter="0"/>
          <w:pgNumType w:fmt="lowerRoman" w:start="1"/>
          <w:cols w:space="708"/>
          <w:docGrid w:linePitch="360"/>
        </w:sectPr>
      </w:pPr>
      <w:r w:rsidRPr="00D117C0">
        <w:rPr>
          <w:rFonts w:eastAsia="Calibri"/>
          <w:b w:val="0"/>
          <w:bCs w:val="0"/>
          <w:noProof w:val="0"/>
          <w:color w:val="auto"/>
          <w:kern w:val="0"/>
          <w:sz w:val="22"/>
          <w:szCs w:val="22"/>
          <w:bdr w:val="none" w:sz="0" w:space="0" w:color="auto"/>
          <w:lang w:eastAsia="en-US"/>
        </w:rPr>
        <w:fldChar w:fldCharType="end"/>
      </w:r>
    </w:p>
    <w:p w14:paraId="7352B2CC" w14:textId="55B65CE4" w:rsidR="000E6D34" w:rsidRPr="00D117C0" w:rsidRDefault="00326AC2" w:rsidP="000E6D34">
      <w:pPr>
        <w:pStyle w:val="Heading1"/>
      </w:pPr>
      <w:bookmarkStart w:id="6" w:name="_Toc228365573"/>
      <w:bookmarkEnd w:id="5"/>
      <w:r w:rsidRPr="00D117C0">
        <w:lastRenderedPageBreak/>
        <w:t>Introduction</w:t>
      </w:r>
      <w:bookmarkEnd w:id="6"/>
    </w:p>
    <w:p w14:paraId="41FB52D2" w14:textId="7D680F87" w:rsidR="00326AC2" w:rsidRPr="00D117C0" w:rsidRDefault="00326AC2" w:rsidP="00326AC2">
      <w:pPr>
        <w:pStyle w:val="Heading2"/>
        <w:rPr>
          <w:rFonts w:cs="Arial"/>
        </w:rPr>
      </w:pPr>
      <w:bookmarkStart w:id="7" w:name="_Toc228365574"/>
      <w:r w:rsidRPr="00D117C0">
        <w:rPr>
          <w:rFonts w:cs="Arial"/>
        </w:rPr>
        <w:t>The Department of Justice, Home Affairs and Migration</w:t>
      </w:r>
      <w:bookmarkEnd w:id="7"/>
      <w:r w:rsidRPr="00D117C0">
        <w:rPr>
          <w:rFonts w:cs="Arial"/>
        </w:rPr>
        <w:t xml:space="preserve"> </w:t>
      </w:r>
    </w:p>
    <w:p w14:paraId="686AE32C" w14:textId="7DA2C994" w:rsidR="00326AC2" w:rsidRPr="00D117C0" w:rsidRDefault="00326AC2" w:rsidP="00D15F12">
      <w:pPr>
        <w:jc w:val="both"/>
        <w:rPr>
          <w:lang w:val="en-IE" w:eastAsia="en-IE"/>
        </w:rPr>
      </w:pPr>
      <w:r w:rsidRPr="00D117C0">
        <w:rPr>
          <w:lang w:val="en-IE" w:eastAsia="en-IE"/>
        </w:rPr>
        <w:t>The Department of Justice, Home Affairs and Migration (“the Department”) is a department of the Government of Ireland. The Department's mission is to work to make Ireland a safe, fair and inclusive place to live and work. It has a wide range of responsibilities, including state security, the protection of life and property, the prevention and detection of crime, maintaining and promoting fairness, managing inward migration to the State, providing a Courts Service, updating our criminal and civil laws, developing the Insolvency Service and various other regulatory services.</w:t>
      </w:r>
    </w:p>
    <w:p w14:paraId="64761230" w14:textId="77777777" w:rsidR="00326AC2" w:rsidRPr="00D117C0" w:rsidRDefault="00326AC2" w:rsidP="00326AC2">
      <w:pPr>
        <w:pStyle w:val="Heading2"/>
        <w:rPr>
          <w:rFonts w:cs="Arial"/>
        </w:rPr>
      </w:pPr>
      <w:bookmarkStart w:id="8" w:name="_Toc228365575"/>
      <w:r w:rsidRPr="00D117C0">
        <w:rPr>
          <w:rFonts w:cs="Arial"/>
        </w:rPr>
        <w:t>The International Protection Office</w:t>
      </w:r>
      <w:bookmarkEnd w:id="8"/>
    </w:p>
    <w:p w14:paraId="79F324CD" w14:textId="5CBBE60A" w:rsidR="00326AC2" w:rsidRPr="00D117C0" w:rsidRDefault="00326AC2" w:rsidP="00D15F12">
      <w:pPr>
        <w:jc w:val="both"/>
        <w:rPr>
          <w:lang w:val="en-IE" w:eastAsia="en-IE"/>
        </w:rPr>
      </w:pPr>
      <w:r w:rsidRPr="00D117C0">
        <w:rPr>
          <w:lang w:val="en-IE" w:eastAsia="en-IE"/>
        </w:rPr>
        <w:t>The International Protection Office (IPO) is an office within the Irish Immigration Service Delivery (ISD) unit, which in turn is a part of the Department</w:t>
      </w:r>
      <w:r w:rsidR="00874DCF">
        <w:rPr>
          <w:lang w:val="en-IE" w:eastAsia="en-IE"/>
        </w:rPr>
        <w:t>.</w:t>
      </w:r>
      <w:r w:rsidRPr="00D117C0">
        <w:rPr>
          <w:lang w:val="en-IE" w:eastAsia="en-IE"/>
        </w:rPr>
        <w:t xml:space="preserve"> The IPO is responsible for processing applications for international protection under the current International Protection Act 2015, and soon the International Protection Bill 2026</w:t>
      </w:r>
      <w:r w:rsidR="002C7575">
        <w:rPr>
          <w:lang w:val="en-IE" w:eastAsia="en-IE"/>
        </w:rPr>
        <w:t xml:space="preserve">. </w:t>
      </w:r>
      <w:r w:rsidRPr="00D117C0">
        <w:rPr>
          <w:lang w:val="en-IE" w:eastAsia="en-IE"/>
        </w:rPr>
        <w:t xml:space="preserve">The IPO comprises, </w:t>
      </w:r>
      <w:r w:rsidRPr="00A85728">
        <w:rPr>
          <w:i/>
          <w:iCs/>
          <w:lang w:val="en-IE" w:eastAsia="en-IE"/>
        </w:rPr>
        <w:t>inter alia</w:t>
      </w:r>
      <w:r w:rsidRPr="00D117C0">
        <w:rPr>
          <w:lang w:val="en-IE" w:eastAsia="en-IE"/>
        </w:rPr>
        <w:t>, a Chief International Protection Officer and international protection officers who are independent in the performance of their international protection functions. The IPO currently has offices in Mount Street Lower, Citywest Convention Centre, and works closely with Border Management Unit and Garda colleagues at ports of entry</w:t>
      </w:r>
    </w:p>
    <w:p w14:paraId="095FF11D" w14:textId="12226D5D" w:rsidR="00326AC2" w:rsidRPr="00D117C0" w:rsidRDefault="00326AC2" w:rsidP="00326AC2">
      <w:pPr>
        <w:pStyle w:val="Heading2"/>
        <w:rPr>
          <w:rFonts w:cs="Arial"/>
        </w:rPr>
      </w:pPr>
      <w:bookmarkStart w:id="9" w:name="_Toc228365576"/>
      <w:r w:rsidRPr="00D117C0">
        <w:rPr>
          <w:rFonts w:cs="Arial"/>
        </w:rPr>
        <w:t xml:space="preserve">Background of this </w:t>
      </w:r>
      <w:r w:rsidR="00D117C0" w:rsidRPr="00D117C0">
        <w:rPr>
          <w:rFonts w:cs="Arial"/>
        </w:rPr>
        <w:t>P</w:t>
      </w:r>
      <w:r w:rsidRPr="00D117C0">
        <w:rPr>
          <w:rFonts w:cs="Arial"/>
        </w:rPr>
        <w:t>roject</w:t>
      </w:r>
      <w:bookmarkEnd w:id="9"/>
    </w:p>
    <w:p w14:paraId="78908720" w14:textId="77777777" w:rsidR="00326AC2" w:rsidRPr="00D117C0" w:rsidRDefault="00326AC2" w:rsidP="00D15F12">
      <w:pPr>
        <w:jc w:val="both"/>
      </w:pPr>
      <w:r w:rsidRPr="00D117C0">
        <w:t>The new EU wide Pact on Migration and Asylum comes into effect on 12th June 2026. Ireland has transposed the EU directives in the International Protection Bill 2026, which is the single biggest change to the EU Asylum system in decades. Enacting this legislation requires changes to how applications for International Protection are examined and will provide greater solidarity across the EU+ States. One of the changes that the Pact brings is a requirement that each applicant undergoes a Screening Process. This process lasts up to 7 days and involves identity checks, vulnerability checks and health checks, part of the identity check may include an age assessment.</w:t>
      </w:r>
    </w:p>
    <w:p w14:paraId="46A243E1" w14:textId="193508C9" w:rsidR="00326AC2" w:rsidRPr="00D117C0" w:rsidRDefault="00326AC2" w:rsidP="00D15F12">
      <w:pPr>
        <w:jc w:val="both"/>
      </w:pPr>
      <w:r w:rsidRPr="00D117C0">
        <w:t>In order to ensure they are properly supported, the State must ensure the provision of a representative to each unaccompanied minor</w:t>
      </w:r>
      <w:r w:rsidR="00A85728">
        <w:t xml:space="preserve"> (UAM)</w:t>
      </w:r>
      <w:r w:rsidRPr="00D117C0">
        <w:t xml:space="preserve"> entering the State and seeking international protection. By way of context, in 2025, the IPO referred 348 such applicants for assessment by </w:t>
      </w:r>
      <w:proofErr w:type="spellStart"/>
      <w:r w:rsidRPr="00D117C0">
        <w:t>Tusla</w:t>
      </w:r>
      <w:proofErr w:type="spellEnd"/>
      <w:r w:rsidRPr="00D117C0">
        <w:t xml:space="preserve">. Of that, 298 have returned to the IPO to make applications, 198 as minors and the remainder were deemed to not be minors and applied as adults. </w:t>
      </w:r>
    </w:p>
    <w:p w14:paraId="2D75F41E" w14:textId="68C18FF1" w:rsidR="00326AC2" w:rsidRPr="00D117C0" w:rsidRDefault="00326AC2" w:rsidP="00D15F12">
      <w:pPr>
        <w:jc w:val="both"/>
      </w:pPr>
      <w:r w:rsidRPr="00D117C0">
        <w:lastRenderedPageBreak/>
        <w:t>The International Protection Office is seeking a suitable body who can provide the UAM representative function for an initial pilot of 6 months. The grant itself is valued at €300,000, to be payable over the lifetime of the grant.</w:t>
      </w:r>
    </w:p>
    <w:p w14:paraId="484CF3C1" w14:textId="38980ECA" w:rsidR="000E6D34" w:rsidRPr="00D117C0" w:rsidRDefault="000E6D34" w:rsidP="000E6D34"/>
    <w:p w14:paraId="6580554B" w14:textId="77777777" w:rsidR="00326AC2" w:rsidRPr="00D117C0" w:rsidRDefault="00326AC2" w:rsidP="00326AC2">
      <w:pPr>
        <w:pStyle w:val="Heading1"/>
      </w:pPr>
      <w:bookmarkStart w:id="10" w:name="_Toc228365577"/>
      <w:bookmarkStart w:id="11" w:name="_Toc32401286"/>
      <w:r w:rsidRPr="00D117C0">
        <w:t>Unaccompanied Minors Representative under the International Protection Bill 2026</w:t>
      </w:r>
      <w:bookmarkEnd w:id="10"/>
    </w:p>
    <w:p w14:paraId="2D233980" w14:textId="77777777" w:rsidR="00326AC2" w:rsidRPr="00D117C0" w:rsidRDefault="00326AC2" w:rsidP="00D15F12">
      <w:pPr>
        <w:jc w:val="both"/>
        <w:rPr>
          <w:lang w:val="en-IE" w:eastAsia="en-IE"/>
        </w:rPr>
      </w:pPr>
      <w:r w:rsidRPr="00D117C0">
        <w:rPr>
          <w:lang w:val="en-IE" w:eastAsia="en-IE"/>
        </w:rPr>
        <w:t xml:space="preserve">Through the provision of representatives to unaccompanied minors entering the international protection process, the IPO seeks to ensure that minors have the support they need to understand the process, while also ensuring those minors are supported with clear, accessible information about the international protection process, and are given meaningful opportunities to express their views in a manner appropriate to their age, development, and individual needs. </w:t>
      </w:r>
    </w:p>
    <w:p w14:paraId="3B163A2C" w14:textId="14A19BB6" w:rsidR="00326AC2" w:rsidRPr="00D117C0" w:rsidRDefault="00326AC2" w:rsidP="00D15F12">
      <w:pPr>
        <w:jc w:val="both"/>
        <w:rPr>
          <w:lang w:val="en-IE" w:eastAsia="en-IE"/>
        </w:rPr>
      </w:pPr>
      <w:r w:rsidRPr="00D117C0">
        <w:rPr>
          <w:lang w:val="en-IE" w:eastAsia="en-IE"/>
        </w:rPr>
        <w:t>The full function of the representative is laid out below but can also be found in S</w:t>
      </w:r>
      <w:r w:rsidR="007D360F">
        <w:rPr>
          <w:lang w:val="en-IE" w:eastAsia="en-IE"/>
        </w:rPr>
        <w:t xml:space="preserve">ection </w:t>
      </w:r>
      <w:r w:rsidRPr="00D117C0">
        <w:rPr>
          <w:lang w:val="en-IE" w:eastAsia="en-IE"/>
        </w:rPr>
        <w:t>50 of the International Protection Bill 2026.</w:t>
      </w:r>
    </w:p>
    <w:p w14:paraId="4B348D61" w14:textId="77777777" w:rsidR="00326AC2" w:rsidRPr="00D117C0" w:rsidRDefault="00326AC2" w:rsidP="00326AC2">
      <w:pPr>
        <w:pStyle w:val="Heading2"/>
        <w:rPr>
          <w:rFonts w:cs="Arial"/>
        </w:rPr>
      </w:pPr>
      <w:bookmarkStart w:id="12" w:name="_Toc228365578"/>
      <w:r w:rsidRPr="00D117C0">
        <w:rPr>
          <w:rFonts w:cs="Arial"/>
        </w:rPr>
        <w:t>Role of the Representative</w:t>
      </w:r>
      <w:bookmarkEnd w:id="12"/>
      <w:r w:rsidRPr="00D117C0">
        <w:rPr>
          <w:rFonts w:cs="Arial"/>
        </w:rPr>
        <w:t xml:space="preserve"> </w:t>
      </w:r>
    </w:p>
    <w:p w14:paraId="7DD052F4" w14:textId="77777777" w:rsidR="00326AC2" w:rsidRPr="00D117C0" w:rsidRDefault="00326AC2" w:rsidP="00A85728">
      <w:pPr>
        <w:jc w:val="both"/>
        <w:rPr>
          <w:sz w:val="23"/>
          <w:szCs w:val="23"/>
        </w:rPr>
      </w:pPr>
      <w:r w:rsidRPr="00D117C0">
        <w:rPr>
          <w:sz w:val="23"/>
          <w:szCs w:val="23"/>
        </w:rPr>
        <w:t>The function of the representative persons shall be to represent, assist and to act on behalf of the unaccompanied minor, in order to safeguard the best interests and general well-being of the minor and ensure that the minor is able to benefit from their rights and to comply with their obligations under the International Protection Bill 2026. Each representative shall be responsible for up to 30 individual UAMs, with this rising to 50, if required.</w:t>
      </w:r>
    </w:p>
    <w:p w14:paraId="17280A91" w14:textId="229EB34E" w:rsidR="00326AC2" w:rsidRDefault="00326AC2" w:rsidP="00A85728">
      <w:pPr>
        <w:jc w:val="both"/>
        <w:rPr>
          <w:sz w:val="23"/>
          <w:szCs w:val="23"/>
        </w:rPr>
      </w:pPr>
      <w:r w:rsidRPr="00D117C0">
        <w:rPr>
          <w:sz w:val="23"/>
          <w:szCs w:val="23"/>
        </w:rPr>
        <w:t xml:space="preserve">Unaccompanied minors can present themselves and seek international protection from any port across the State. </w:t>
      </w:r>
      <w:r w:rsidRPr="00D117C0">
        <w:rPr>
          <w:b/>
          <w:bCs/>
          <w:sz w:val="23"/>
          <w:szCs w:val="23"/>
          <w:u w:val="single"/>
        </w:rPr>
        <w:t>An organisation seeking to provide representatives under this Grant, must be in a position to provide 24/7 cover across the State.</w:t>
      </w:r>
      <w:r w:rsidRPr="00D117C0">
        <w:rPr>
          <w:sz w:val="23"/>
          <w:szCs w:val="23"/>
        </w:rPr>
        <w:t xml:space="preserve"> </w:t>
      </w:r>
    </w:p>
    <w:p w14:paraId="797E0815" w14:textId="77777777" w:rsidR="00A85728" w:rsidRDefault="00A85728" w:rsidP="00A85728">
      <w:pPr>
        <w:jc w:val="both"/>
        <w:rPr>
          <w:sz w:val="23"/>
          <w:szCs w:val="23"/>
        </w:rPr>
      </w:pPr>
    </w:p>
    <w:p w14:paraId="0FF4D656" w14:textId="77777777" w:rsidR="00874DCF" w:rsidRDefault="00874DCF" w:rsidP="00A85728">
      <w:pPr>
        <w:jc w:val="both"/>
        <w:rPr>
          <w:sz w:val="23"/>
          <w:szCs w:val="23"/>
        </w:rPr>
      </w:pPr>
    </w:p>
    <w:p w14:paraId="3214927A" w14:textId="77777777" w:rsidR="00874DCF" w:rsidRDefault="00874DCF" w:rsidP="00A85728">
      <w:pPr>
        <w:jc w:val="both"/>
        <w:rPr>
          <w:sz w:val="23"/>
          <w:szCs w:val="23"/>
        </w:rPr>
      </w:pPr>
    </w:p>
    <w:p w14:paraId="130D3E54" w14:textId="77777777" w:rsidR="007D360F" w:rsidRDefault="007D360F" w:rsidP="00A85728">
      <w:pPr>
        <w:jc w:val="both"/>
        <w:rPr>
          <w:sz w:val="23"/>
          <w:szCs w:val="23"/>
        </w:rPr>
      </w:pPr>
    </w:p>
    <w:p w14:paraId="001D8396" w14:textId="77777777" w:rsidR="00874DCF" w:rsidRPr="00D117C0" w:rsidRDefault="00874DCF" w:rsidP="00A85728">
      <w:pPr>
        <w:jc w:val="both"/>
        <w:rPr>
          <w:sz w:val="23"/>
          <w:szCs w:val="23"/>
        </w:rPr>
      </w:pPr>
    </w:p>
    <w:p w14:paraId="762A2A73" w14:textId="77777777" w:rsidR="00326AC2" w:rsidRPr="00D117C0" w:rsidRDefault="00326AC2" w:rsidP="00A85728">
      <w:pPr>
        <w:jc w:val="both"/>
        <w:rPr>
          <w:b/>
          <w:bCs/>
          <w:sz w:val="23"/>
          <w:szCs w:val="23"/>
        </w:rPr>
      </w:pPr>
      <w:r w:rsidRPr="00D117C0">
        <w:rPr>
          <w:b/>
          <w:bCs/>
          <w:sz w:val="23"/>
          <w:szCs w:val="23"/>
        </w:rPr>
        <w:lastRenderedPageBreak/>
        <w:t>The functions of a representative shall include but not be limited to;</w:t>
      </w:r>
    </w:p>
    <w:p w14:paraId="4AAB6C72" w14:textId="77777777"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When notified thereof, to meet the unaccompanied minor at the port of entry that they find themselves at. </w:t>
      </w:r>
    </w:p>
    <w:p w14:paraId="2D6C3632" w14:textId="35A4AC9E"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Meet with and take into account the unaccompanied minor</w:t>
      </w:r>
      <w:r w:rsidR="007D360F">
        <w:rPr>
          <w:rFonts w:ascii="Arial" w:hAnsi="Arial" w:cs="Arial"/>
          <w:sz w:val="23"/>
          <w:szCs w:val="23"/>
        </w:rPr>
        <w:t>’</w:t>
      </w:r>
      <w:r w:rsidRPr="00D117C0">
        <w:rPr>
          <w:rFonts w:ascii="Arial" w:hAnsi="Arial" w:cs="Arial"/>
          <w:sz w:val="23"/>
          <w:szCs w:val="23"/>
        </w:rPr>
        <w:t>s views regarding their needs, where relevant to the performance of the function.</w:t>
      </w:r>
    </w:p>
    <w:p w14:paraId="2B67DB68" w14:textId="567442D6"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Provide transport for any unaccompanied minor from a port of entry within the State, to the screening centre at</w:t>
      </w:r>
      <w:r w:rsidR="004F70E4">
        <w:rPr>
          <w:rFonts w:ascii="Arial" w:hAnsi="Arial" w:cs="Arial"/>
          <w:sz w:val="23"/>
          <w:szCs w:val="23"/>
        </w:rPr>
        <w:t xml:space="preserve"> </w:t>
      </w:r>
      <w:r w:rsidR="00604133">
        <w:rPr>
          <w:rFonts w:ascii="Arial" w:hAnsi="Arial" w:cs="Arial"/>
          <w:sz w:val="23"/>
          <w:szCs w:val="23"/>
        </w:rPr>
        <w:t>Citywest</w:t>
      </w:r>
      <w:r w:rsidRPr="00D117C0">
        <w:rPr>
          <w:rFonts w:ascii="Arial" w:hAnsi="Arial" w:cs="Arial"/>
          <w:sz w:val="23"/>
          <w:szCs w:val="23"/>
        </w:rPr>
        <w:t xml:space="preserve">, </w:t>
      </w:r>
      <w:proofErr w:type="spellStart"/>
      <w:r w:rsidRPr="00D117C0">
        <w:rPr>
          <w:rFonts w:ascii="Arial" w:hAnsi="Arial" w:cs="Arial"/>
          <w:sz w:val="23"/>
          <w:szCs w:val="23"/>
        </w:rPr>
        <w:t>Saggart</w:t>
      </w:r>
      <w:proofErr w:type="spellEnd"/>
      <w:r w:rsidRPr="00D117C0">
        <w:rPr>
          <w:rFonts w:ascii="Arial" w:hAnsi="Arial" w:cs="Arial"/>
          <w:sz w:val="23"/>
          <w:szCs w:val="23"/>
        </w:rPr>
        <w:t xml:space="preserve">, Dublin and to their accommodation as needed. </w:t>
      </w:r>
    </w:p>
    <w:p w14:paraId="4A58E3F2" w14:textId="77777777"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Assist with the provision of information by the minor to those undertaking the assessment of their case. </w:t>
      </w:r>
    </w:p>
    <w:p w14:paraId="4F2D9979" w14:textId="53351A4F"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Provide the unaccompanied minor with information regarding the process and assist them with understanding it</w:t>
      </w:r>
      <w:r w:rsidR="007D360F">
        <w:rPr>
          <w:rFonts w:ascii="Arial" w:hAnsi="Arial" w:cs="Arial"/>
          <w:sz w:val="23"/>
          <w:szCs w:val="23"/>
        </w:rPr>
        <w:t>.</w:t>
      </w:r>
    </w:p>
    <w:p w14:paraId="236599A4" w14:textId="77777777"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Assist the minor with the provision of biometric data and other forms of data, to be used in order to assess their claim. </w:t>
      </w:r>
    </w:p>
    <w:p w14:paraId="0BC3E486" w14:textId="47649FD1"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Accompany and assist the minor during the screening process and age assessment where relevant</w:t>
      </w:r>
      <w:r w:rsidR="007D360F">
        <w:rPr>
          <w:rFonts w:ascii="Arial" w:hAnsi="Arial" w:cs="Arial"/>
          <w:sz w:val="23"/>
          <w:szCs w:val="23"/>
        </w:rPr>
        <w:t>.</w:t>
      </w:r>
    </w:p>
    <w:p w14:paraId="7522A824" w14:textId="008BBC70"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Assist with the preparation of and be present for, the minor’s personal interview and to inform the minor of the purpose and consequences of the interview. Interviews will take place in </w:t>
      </w:r>
      <w:r w:rsidR="00604133">
        <w:rPr>
          <w:rFonts w:ascii="Arial" w:hAnsi="Arial" w:cs="Arial"/>
          <w:sz w:val="23"/>
          <w:szCs w:val="23"/>
        </w:rPr>
        <w:t>Citywest</w:t>
      </w:r>
      <w:r w:rsidR="00604133" w:rsidRPr="00D117C0">
        <w:rPr>
          <w:rFonts w:ascii="Arial" w:hAnsi="Arial" w:cs="Arial"/>
          <w:sz w:val="23"/>
          <w:szCs w:val="23"/>
        </w:rPr>
        <w:t xml:space="preserve"> </w:t>
      </w:r>
      <w:proofErr w:type="spellStart"/>
      <w:r w:rsidRPr="00D117C0">
        <w:rPr>
          <w:rFonts w:ascii="Arial" w:hAnsi="Arial" w:cs="Arial"/>
          <w:sz w:val="23"/>
          <w:szCs w:val="23"/>
        </w:rPr>
        <w:t>Saggart</w:t>
      </w:r>
      <w:proofErr w:type="spellEnd"/>
      <w:r w:rsidRPr="00D117C0">
        <w:rPr>
          <w:rFonts w:ascii="Arial" w:hAnsi="Arial" w:cs="Arial"/>
          <w:sz w:val="23"/>
          <w:szCs w:val="23"/>
        </w:rPr>
        <w:t xml:space="preserve"> and in the International Protection Office, Mount Street, Dublin 2.</w:t>
      </w:r>
    </w:p>
    <w:p w14:paraId="4D996783" w14:textId="77777777"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Assist the minor during any subsequent appeal against a decision issued by the IPO. </w:t>
      </w:r>
    </w:p>
    <w:p w14:paraId="1124DEF0" w14:textId="77777777"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 xml:space="preserve">Assist the minor with any engagement with family tracing procedures, in accordance with the Asylum Migration Management Regulation or the Reception Conditions Directive. </w:t>
      </w:r>
    </w:p>
    <w:p w14:paraId="4E896891" w14:textId="1BF55561" w:rsidR="00326AC2" w:rsidRPr="00D117C0" w:rsidRDefault="00326AC2" w:rsidP="00A85728">
      <w:pPr>
        <w:pStyle w:val="ListParagraph"/>
        <w:numPr>
          <w:ilvl w:val="1"/>
          <w:numId w:val="11"/>
        </w:numPr>
        <w:spacing w:line="360" w:lineRule="auto"/>
        <w:jc w:val="both"/>
        <w:rPr>
          <w:rFonts w:ascii="Arial" w:hAnsi="Arial" w:cs="Arial"/>
          <w:sz w:val="23"/>
          <w:szCs w:val="23"/>
        </w:rPr>
      </w:pPr>
      <w:r w:rsidRPr="00D117C0">
        <w:rPr>
          <w:rFonts w:ascii="Arial" w:hAnsi="Arial" w:cs="Arial"/>
          <w:sz w:val="23"/>
          <w:szCs w:val="23"/>
        </w:rPr>
        <w:t>Obtain informed consent from the minor as required</w:t>
      </w:r>
      <w:r w:rsidR="007D360F">
        <w:rPr>
          <w:rFonts w:ascii="Arial" w:hAnsi="Arial" w:cs="Arial"/>
          <w:sz w:val="23"/>
          <w:szCs w:val="23"/>
        </w:rPr>
        <w:t>.</w:t>
      </w:r>
    </w:p>
    <w:p w14:paraId="3E877094" w14:textId="4DD9D0CC" w:rsidR="00874DCF" w:rsidRDefault="00326AC2" w:rsidP="00A85728">
      <w:pPr>
        <w:jc w:val="both"/>
        <w:rPr>
          <w:sz w:val="23"/>
          <w:szCs w:val="23"/>
        </w:rPr>
      </w:pPr>
      <w:r w:rsidRPr="00D117C0">
        <w:rPr>
          <w:sz w:val="23"/>
          <w:szCs w:val="23"/>
        </w:rPr>
        <w:t xml:space="preserve">It should also be noted that no single representative should be assigned to act upon the behalf of more than 30 unaccompanied minors at any one time, with this increasing to 50, if deemed necessary. </w:t>
      </w:r>
    </w:p>
    <w:p w14:paraId="0AACA81C" w14:textId="77777777" w:rsidR="00874DCF" w:rsidRPr="00A85728" w:rsidRDefault="00874DCF" w:rsidP="00A85728">
      <w:pPr>
        <w:jc w:val="both"/>
        <w:rPr>
          <w:sz w:val="23"/>
          <w:szCs w:val="23"/>
        </w:rPr>
      </w:pPr>
    </w:p>
    <w:p w14:paraId="223F6A0B" w14:textId="3EACF4A9" w:rsidR="00326AC2" w:rsidRPr="00D117C0" w:rsidRDefault="00326AC2" w:rsidP="00326AC2">
      <w:pPr>
        <w:pStyle w:val="Heading2"/>
        <w:rPr>
          <w:rFonts w:cs="Arial"/>
        </w:rPr>
      </w:pPr>
      <w:bookmarkStart w:id="13" w:name="_Toc228365579"/>
      <w:r w:rsidRPr="00D117C0">
        <w:rPr>
          <w:rFonts w:cs="Arial"/>
        </w:rPr>
        <w:lastRenderedPageBreak/>
        <w:t xml:space="preserve">Required </w:t>
      </w:r>
      <w:r w:rsidR="00F424D9">
        <w:rPr>
          <w:rFonts w:cs="Arial"/>
        </w:rPr>
        <w:t>Q</w:t>
      </w:r>
      <w:r w:rsidRPr="00D117C0">
        <w:rPr>
          <w:rFonts w:cs="Arial"/>
        </w:rPr>
        <w:t xml:space="preserve">ualifications for Representative </w:t>
      </w:r>
      <w:r w:rsidR="00F424D9">
        <w:rPr>
          <w:rFonts w:cs="Arial"/>
        </w:rPr>
        <w:t>P</w:t>
      </w:r>
      <w:r w:rsidRPr="00D117C0">
        <w:rPr>
          <w:rFonts w:cs="Arial"/>
        </w:rPr>
        <w:t>ersons</w:t>
      </w:r>
      <w:bookmarkEnd w:id="13"/>
    </w:p>
    <w:p w14:paraId="381CE86C" w14:textId="2B15156D" w:rsidR="00326AC2" w:rsidRPr="00D117C0" w:rsidRDefault="00326AC2" w:rsidP="00A85728">
      <w:pPr>
        <w:jc w:val="both"/>
        <w:rPr>
          <w:b/>
          <w:bCs/>
          <w:sz w:val="23"/>
          <w:szCs w:val="23"/>
        </w:rPr>
      </w:pPr>
      <w:r w:rsidRPr="00D117C0">
        <w:rPr>
          <w:sz w:val="23"/>
          <w:szCs w:val="23"/>
        </w:rPr>
        <w:t>Those applying for this grant should familiarise themselves with the</w:t>
      </w:r>
      <w:r w:rsidR="00874DCF">
        <w:rPr>
          <w:sz w:val="23"/>
          <w:szCs w:val="23"/>
        </w:rPr>
        <w:t xml:space="preserve"> International Protection Act 2026. </w:t>
      </w:r>
      <w:r w:rsidRPr="00D117C0">
        <w:rPr>
          <w:sz w:val="23"/>
          <w:szCs w:val="23"/>
        </w:rPr>
        <w:t xml:space="preserve"> </w:t>
      </w:r>
    </w:p>
    <w:p w14:paraId="480D563E" w14:textId="77777777" w:rsidR="00326AC2" w:rsidRPr="00D117C0" w:rsidRDefault="00326AC2" w:rsidP="00A85728">
      <w:pPr>
        <w:pStyle w:val="Default"/>
        <w:spacing w:line="360" w:lineRule="auto"/>
        <w:jc w:val="both"/>
        <w:rPr>
          <w:rFonts w:ascii="Arial" w:hAnsi="Arial" w:cs="Arial"/>
          <w:sz w:val="23"/>
          <w:szCs w:val="23"/>
        </w:rPr>
      </w:pPr>
    </w:p>
    <w:p w14:paraId="42B26EA7" w14:textId="77777777" w:rsidR="00326AC2" w:rsidRPr="00D117C0" w:rsidRDefault="00326AC2" w:rsidP="00A85728">
      <w:pPr>
        <w:pStyle w:val="Default"/>
        <w:spacing w:line="360" w:lineRule="auto"/>
        <w:jc w:val="both"/>
        <w:rPr>
          <w:rFonts w:ascii="Arial" w:hAnsi="Arial" w:cs="Arial"/>
          <w:b/>
          <w:bCs/>
          <w:sz w:val="23"/>
          <w:szCs w:val="23"/>
          <w:u w:val="single"/>
        </w:rPr>
      </w:pPr>
      <w:r w:rsidRPr="00D117C0">
        <w:rPr>
          <w:rFonts w:ascii="Arial" w:hAnsi="Arial" w:cs="Arial"/>
          <w:b/>
          <w:bCs/>
          <w:sz w:val="23"/>
          <w:szCs w:val="23"/>
          <w:u w:val="single"/>
        </w:rPr>
        <w:t xml:space="preserve">Essential </w:t>
      </w:r>
    </w:p>
    <w:p w14:paraId="524BC63F" w14:textId="77777777" w:rsidR="00326AC2" w:rsidRPr="00D117C0" w:rsidRDefault="00326AC2" w:rsidP="00A85728">
      <w:pPr>
        <w:pStyle w:val="Default"/>
        <w:spacing w:line="360" w:lineRule="auto"/>
        <w:jc w:val="both"/>
        <w:rPr>
          <w:rFonts w:ascii="Arial" w:hAnsi="Arial" w:cs="Arial"/>
          <w:sz w:val="23"/>
          <w:szCs w:val="23"/>
        </w:rPr>
      </w:pPr>
      <w:r w:rsidRPr="00D117C0">
        <w:rPr>
          <w:rFonts w:ascii="Arial" w:hAnsi="Arial" w:cs="Arial"/>
          <w:sz w:val="23"/>
          <w:szCs w:val="23"/>
        </w:rPr>
        <w:t>The organisation seeking to undertake this function on behalf of the International Protection Office, should employ staff with at least one of the following qualifications;</w:t>
      </w:r>
    </w:p>
    <w:p w14:paraId="400146F6" w14:textId="77777777" w:rsidR="00326AC2" w:rsidRPr="00D117C0" w:rsidRDefault="00326AC2" w:rsidP="00326AC2">
      <w:pPr>
        <w:pStyle w:val="Default"/>
        <w:spacing w:line="276" w:lineRule="auto"/>
        <w:jc w:val="both"/>
        <w:rPr>
          <w:rFonts w:ascii="Arial" w:hAnsi="Arial" w:cs="Arial"/>
          <w:sz w:val="23"/>
          <w:szCs w:val="23"/>
        </w:rPr>
      </w:pPr>
    </w:p>
    <w:p w14:paraId="0C0C30AC" w14:textId="77777777" w:rsidR="00326AC2" w:rsidRPr="00D117C0" w:rsidRDefault="00326AC2" w:rsidP="00A85728">
      <w:pPr>
        <w:pStyle w:val="Default"/>
        <w:numPr>
          <w:ilvl w:val="0"/>
          <w:numId w:val="12"/>
        </w:numPr>
        <w:spacing w:after="34" w:line="360" w:lineRule="auto"/>
        <w:jc w:val="both"/>
        <w:rPr>
          <w:rFonts w:ascii="Arial" w:hAnsi="Arial" w:cs="Arial"/>
          <w:sz w:val="23"/>
          <w:szCs w:val="23"/>
        </w:rPr>
      </w:pPr>
      <w:r w:rsidRPr="00D117C0">
        <w:rPr>
          <w:rFonts w:ascii="Arial" w:hAnsi="Arial" w:cs="Arial"/>
          <w:sz w:val="23"/>
          <w:szCs w:val="23"/>
        </w:rPr>
        <w:t xml:space="preserve">CORU registered Social Care Worker who has engaged in the practice of the profession of social care worker, as it relates to the provision of social care services to children; </w:t>
      </w:r>
    </w:p>
    <w:p w14:paraId="4AB40023" w14:textId="77777777" w:rsidR="00326AC2" w:rsidRPr="00D117C0" w:rsidRDefault="00326AC2" w:rsidP="00A85728">
      <w:pPr>
        <w:pStyle w:val="Default"/>
        <w:numPr>
          <w:ilvl w:val="0"/>
          <w:numId w:val="12"/>
        </w:numPr>
        <w:spacing w:after="34" w:line="360" w:lineRule="auto"/>
        <w:jc w:val="both"/>
        <w:rPr>
          <w:rFonts w:ascii="Arial" w:hAnsi="Arial" w:cs="Arial"/>
          <w:sz w:val="23"/>
          <w:szCs w:val="23"/>
        </w:rPr>
      </w:pPr>
      <w:r w:rsidRPr="00D117C0">
        <w:rPr>
          <w:rFonts w:ascii="Arial" w:hAnsi="Arial" w:cs="Arial"/>
          <w:sz w:val="23"/>
          <w:szCs w:val="23"/>
        </w:rPr>
        <w:t xml:space="preserve">CORU registered Speech and Language Therapist who has engaged in the practice of the profession of speech and language therapist, as it relates to the provision of speech and language therapy services to children; </w:t>
      </w:r>
    </w:p>
    <w:p w14:paraId="76762DC1" w14:textId="77777777" w:rsidR="00326AC2" w:rsidRPr="00D117C0" w:rsidRDefault="00326AC2" w:rsidP="00A85728">
      <w:pPr>
        <w:pStyle w:val="Default"/>
        <w:numPr>
          <w:ilvl w:val="0"/>
          <w:numId w:val="12"/>
        </w:numPr>
        <w:spacing w:after="34" w:line="360" w:lineRule="auto"/>
        <w:jc w:val="both"/>
        <w:rPr>
          <w:rFonts w:ascii="Arial" w:hAnsi="Arial" w:cs="Arial"/>
          <w:sz w:val="23"/>
          <w:szCs w:val="23"/>
        </w:rPr>
      </w:pPr>
      <w:r w:rsidRPr="00D117C0">
        <w:rPr>
          <w:rFonts w:ascii="Arial" w:hAnsi="Arial" w:cs="Arial"/>
          <w:sz w:val="23"/>
          <w:szCs w:val="23"/>
        </w:rPr>
        <w:t xml:space="preserve">CORU registered Occupational Therapist who has engaged in the practice of the profession of occupational therapist, as it relates to the provision of occupational therapy services to children; </w:t>
      </w:r>
    </w:p>
    <w:p w14:paraId="2EC64CA9" w14:textId="77777777" w:rsidR="00326AC2" w:rsidRPr="00D117C0" w:rsidRDefault="00326AC2" w:rsidP="00A85728">
      <w:pPr>
        <w:pStyle w:val="Default"/>
        <w:numPr>
          <w:ilvl w:val="0"/>
          <w:numId w:val="12"/>
        </w:numPr>
        <w:spacing w:after="34" w:line="360" w:lineRule="auto"/>
        <w:jc w:val="both"/>
        <w:rPr>
          <w:rFonts w:ascii="Arial" w:hAnsi="Arial" w:cs="Arial"/>
          <w:sz w:val="23"/>
          <w:szCs w:val="23"/>
        </w:rPr>
      </w:pPr>
      <w:r w:rsidRPr="00D117C0">
        <w:rPr>
          <w:rFonts w:ascii="Arial" w:hAnsi="Arial" w:cs="Arial"/>
          <w:sz w:val="23"/>
          <w:szCs w:val="23"/>
        </w:rPr>
        <w:t xml:space="preserve">Teacher registered with the Teaching Council; </w:t>
      </w:r>
    </w:p>
    <w:p w14:paraId="0877B981" w14:textId="77777777" w:rsidR="00326AC2" w:rsidRPr="00D117C0" w:rsidRDefault="00326AC2" w:rsidP="00A85728">
      <w:pPr>
        <w:pStyle w:val="Default"/>
        <w:numPr>
          <w:ilvl w:val="0"/>
          <w:numId w:val="12"/>
        </w:numPr>
        <w:spacing w:after="34" w:line="360" w:lineRule="auto"/>
        <w:jc w:val="both"/>
        <w:rPr>
          <w:rFonts w:ascii="Arial" w:hAnsi="Arial" w:cs="Arial"/>
          <w:sz w:val="23"/>
          <w:szCs w:val="23"/>
        </w:rPr>
      </w:pPr>
      <w:r w:rsidRPr="00D117C0">
        <w:rPr>
          <w:rFonts w:ascii="Arial" w:hAnsi="Arial" w:cs="Arial"/>
          <w:sz w:val="23"/>
          <w:szCs w:val="23"/>
        </w:rPr>
        <w:t xml:space="preserve">A psychologist who has practised child and adolescent clinical psychology; </w:t>
      </w:r>
    </w:p>
    <w:p w14:paraId="0D953F45" w14:textId="0F7527D7" w:rsidR="00326AC2" w:rsidRPr="00A85728" w:rsidRDefault="00326AC2" w:rsidP="00A85728">
      <w:pPr>
        <w:pStyle w:val="Default"/>
        <w:numPr>
          <w:ilvl w:val="0"/>
          <w:numId w:val="12"/>
        </w:numPr>
        <w:spacing w:line="360" w:lineRule="auto"/>
        <w:jc w:val="both"/>
        <w:rPr>
          <w:rFonts w:ascii="Arial" w:hAnsi="Arial" w:cs="Arial"/>
          <w:sz w:val="23"/>
          <w:szCs w:val="23"/>
        </w:rPr>
      </w:pPr>
      <w:r w:rsidRPr="00D117C0">
        <w:rPr>
          <w:rFonts w:ascii="Arial" w:hAnsi="Arial" w:cs="Arial"/>
          <w:sz w:val="23"/>
          <w:szCs w:val="23"/>
        </w:rPr>
        <w:t xml:space="preserve">A psychiatrist who has practised child and adolescent psychiatry. </w:t>
      </w:r>
    </w:p>
    <w:p w14:paraId="31A8F111" w14:textId="77777777" w:rsidR="00326AC2" w:rsidRPr="00D117C0" w:rsidRDefault="00326AC2" w:rsidP="00A85728">
      <w:pPr>
        <w:pStyle w:val="Default"/>
        <w:spacing w:line="360" w:lineRule="auto"/>
        <w:jc w:val="both"/>
        <w:rPr>
          <w:rFonts w:ascii="Arial" w:hAnsi="Arial" w:cs="Arial"/>
          <w:sz w:val="23"/>
          <w:szCs w:val="23"/>
        </w:rPr>
      </w:pPr>
    </w:p>
    <w:p w14:paraId="3934D917" w14:textId="77777777" w:rsidR="00326AC2" w:rsidRPr="00D117C0" w:rsidRDefault="00326AC2" w:rsidP="00A85728">
      <w:pPr>
        <w:pStyle w:val="Default"/>
        <w:spacing w:line="360" w:lineRule="auto"/>
        <w:jc w:val="both"/>
        <w:rPr>
          <w:rFonts w:ascii="Arial" w:hAnsi="Arial" w:cs="Arial"/>
          <w:b/>
          <w:bCs/>
          <w:sz w:val="23"/>
          <w:szCs w:val="23"/>
        </w:rPr>
      </w:pPr>
      <w:r w:rsidRPr="00D117C0">
        <w:rPr>
          <w:rFonts w:ascii="Arial" w:hAnsi="Arial" w:cs="Arial"/>
          <w:b/>
          <w:bCs/>
          <w:sz w:val="23"/>
          <w:szCs w:val="23"/>
        </w:rPr>
        <w:t>Additionally, the staff employed should meet the below expectations:</w:t>
      </w:r>
    </w:p>
    <w:p w14:paraId="3B791EDF" w14:textId="77777777" w:rsidR="00326AC2" w:rsidRPr="00D117C0" w:rsidRDefault="00326AC2" w:rsidP="00A85728">
      <w:pPr>
        <w:pStyle w:val="Default"/>
        <w:numPr>
          <w:ilvl w:val="0"/>
          <w:numId w:val="12"/>
        </w:numPr>
        <w:spacing w:after="82" w:line="360" w:lineRule="auto"/>
        <w:jc w:val="both"/>
        <w:rPr>
          <w:rFonts w:ascii="Arial" w:hAnsi="Arial" w:cs="Arial"/>
          <w:color w:val="auto"/>
          <w:sz w:val="23"/>
          <w:szCs w:val="23"/>
        </w:rPr>
      </w:pPr>
      <w:r w:rsidRPr="00D117C0">
        <w:rPr>
          <w:rFonts w:ascii="Arial" w:hAnsi="Arial" w:cs="Arial"/>
          <w:color w:val="auto"/>
          <w:sz w:val="23"/>
          <w:szCs w:val="23"/>
        </w:rPr>
        <w:t xml:space="preserve">At least three years of relevant experience working directly with children in the previous five years; </w:t>
      </w:r>
    </w:p>
    <w:p w14:paraId="30A230D9" w14:textId="77777777" w:rsidR="00326AC2" w:rsidRPr="00D117C0" w:rsidRDefault="00326AC2" w:rsidP="00A85728">
      <w:pPr>
        <w:pStyle w:val="Default"/>
        <w:numPr>
          <w:ilvl w:val="0"/>
          <w:numId w:val="12"/>
        </w:numPr>
        <w:spacing w:after="82" w:line="360" w:lineRule="auto"/>
        <w:jc w:val="both"/>
        <w:rPr>
          <w:rFonts w:ascii="Arial" w:hAnsi="Arial" w:cs="Arial"/>
          <w:color w:val="auto"/>
          <w:sz w:val="23"/>
          <w:szCs w:val="23"/>
        </w:rPr>
      </w:pPr>
      <w:r w:rsidRPr="00D117C0">
        <w:rPr>
          <w:rFonts w:ascii="Arial" w:hAnsi="Arial" w:cs="Arial"/>
          <w:color w:val="auto"/>
          <w:sz w:val="23"/>
          <w:szCs w:val="23"/>
        </w:rPr>
        <w:t xml:space="preserve">Experience of engagement with parents; </w:t>
      </w:r>
    </w:p>
    <w:p w14:paraId="5938B485" w14:textId="77777777" w:rsidR="00326AC2" w:rsidRPr="00D117C0" w:rsidRDefault="00326AC2" w:rsidP="00A85728">
      <w:pPr>
        <w:pStyle w:val="Default"/>
        <w:numPr>
          <w:ilvl w:val="0"/>
          <w:numId w:val="12"/>
        </w:numPr>
        <w:spacing w:after="82" w:line="360" w:lineRule="auto"/>
        <w:jc w:val="both"/>
        <w:rPr>
          <w:rFonts w:ascii="Arial" w:hAnsi="Arial" w:cs="Arial"/>
          <w:color w:val="auto"/>
          <w:sz w:val="23"/>
          <w:szCs w:val="23"/>
        </w:rPr>
      </w:pPr>
      <w:r w:rsidRPr="00D117C0">
        <w:rPr>
          <w:rFonts w:ascii="Arial" w:hAnsi="Arial" w:cs="Arial"/>
          <w:color w:val="auto"/>
          <w:sz w:val="23"/>
          <w:szCs w:val="23"/>
        </w:rPr>
        <w:t xml:space="preserve">Experience of engagement with other professionals; </w:t>
      </w:r>
    </w:p>
    <w:p w14:paraId="6F723B4A" w14:textId="77777777" w:rsidR="00326AC2" w:rsidRPr="00D117C0" w:rsidRDefault="00326AC2" w:rsidP="00A85728">
      <w:pPr>
        <w:pStyle w:val="Default"/>
        <w:numPr>
          <w:ilvl w:val="0"/>
          <w:numId w:val="12"/>
        </w:numPr>
        <w:spacing w:after="82" w:line="360" w:lineRule="auto"/>
        <w:jc w:val="both"/>
        <w:rPr>
          <w:rFonts w:ascii="Arial" w:hAnsi="Arial" w:cs="Arial"/>
          <w:color w:val="auto"/>
          <w:sz w:val="23"/>
          <w:szCs w:val="23"/>
        </w:rPr>
      </w:pPr>
      <w:r w:rsidRPr="00D117C0">
        <w:rPr>
          <w:rFonts w:ascii="Arial" w:hAnsi="Arial" w:cs="Arial"/>
          <w:color w:val="auto"/>
          <w:sz w:val="23"/>
          <w:szCs w:val="23"/>
        </w:rPr>
        <w:t xml:space="preserve">A proven ability to demonstrate a high level of discretion and the corresponding ability to handle sensitive information; </w:t>
      </w:r>
    </w:p>
    <w:p w14:paraId="0C597215" w14:textId="77777777" w:rsidR="00326AC2" w:rsidRPr="00D117C0" w:rsidRDefault="00326AC2" w:rsidP="00A85728">
      <w:pPr>
        <w:pStyle w:val="Default"/>
        <w:numPr>
          <w:ilvl w:val="0"/>
          <w:numId w:val="12"/>
        </w:numPr>
        <w:spacing w:after="82" w:line="360" w:lineRule="auto"/>
        <w:jc w:val="both"/>
        <w:rPr>
          <w:rFonts w:ascii="Arial" w:hAnsi="Arial" w:cs="Arial"/>
          <w:color w:val="auto"/>
          <w:sz w:val="23"/>
          <w:szCs w:val="23"/>
        </w:rPr>
      </w:pPr>
      <w:r w:rsidRPr="00D117C0">
        <w:rPr>
          <w:rFonts w:ascii="Arial" w:hAnsi="Arial" w:cs="Arial"/>
          <w:color w:val="auto"/>
          <w:sz w:val="23"/>
          <w:szCs w:val="23"/>
        </w:rPr>
        <w:t xml:space="preserve">Garda vetting clearance for the duration of the pilot; and </w:t>
      </w:r>
    </w:p>
    <w:p w14:paraId="5E7A4E31" w14:textId="77777777" w:rsidR="00326AC2" w:rsidRPr="00D117C0" w:rsidRDefault="00326AC2" w:rsidP="00A85728">
      <w:pPr>
        <w:pStyle w:val="Default"/>
        <w:numPr>
          <w:ilvl w:val="0"/>
          <w:numId w:val="12"/>
        </w:numPr>
        <w:spacing w:line="360" w:lineRule="auto"/>
        <w:jc w:val="both"/>
        <w:rPr>
          <w:rFonts w:ascii="Arial" w:hAnsi="Arial" w:cs="Arial"/>
          <w:color w:val="auto"/>
          <w:sz w:val="23"/>
          <w:szCs w:val="23"/>
        </w:rPr>
      </w:pPr>
      <w:r w:rsidRPr="00D117C0">
        <w:rPr>
          <w:rFonts w:ascii="Arial" w:hAnsi="Arial" w:cs="Arial"/>
          <w:color w:val="auto"/>
          <w:sz w:val="23"/>
          <w:szCs w:val="23"/>
        </w:rPr>
        <w:t xml:space="preserve">All representatives should have all other appropriate clearances required to work with children within the State (e.g. Children First Training). </w:t>
      </w:r>
    </w:p>
    <w:p w14:paraId="1516A158" w14:textId="77777777" w:rsidR="00326AC2" w:rsidRPr="00D117C0" w:rsidRDefault="00326AC2" w:rsidP="00A85728">
      <w:pPr>
        <w:jc w:val="both"/>
        <w:rPr>
          <w:sz w:val="23"/>
          <w:szCs w:val="23"/>
        </w:rPr>
      </w:pPr>
    </w:p>
    <w:p w14:paraId="203863E5" w14:textId="77777777" w:rsidR="00326AC2" w:rsidRPr="00D117C0" w:rsidRDefault="00326AC2" w:rsidP="00A85728">
      <w:pPr>
        <w:pStyle w:val="Default"/>
        <w:spacing w:line="360" w:lineRule="auto"/>
        <w:jc w:val="both"/>
        <w:rPr>
          <w:rFonts w:ascii="Arial" w:hAnsi="Arial" w:cs="Arial"/>
          <w:b/>
          <w:bCs/>
          <w:sz w:val="23"/>
          <w:szCs w:val="23"/>
        </w:rPr>
      </w:pPr>
      <w:r w:rsidRPr="00D117C0">
        <w:rPr>
          <w:rFonts w:ascii="Arial" w:hAnsi="Arial" w:cs="Arial"/>
          <w:b/>
          <w:bCs/>
          <w:sz w:val="23"/>
          <w:szCs w:val="23"/>
        </w:rPr>
        <w:lastRenderedPageBreak/>
        <w:t xml:space="preserve">Desirable </w:t>
      </w:r>
    </w:p>
    <w:p w14:paraId="2E5D0123" w14:textId="77777777" w:rsidR="00326AC2" w:rsidRPr="00D117C0" w:rsidRDefault="00326AC2" w:rsidP="00A85728">
      <w:pPr>
        <w:pStyle w:val="Default"/>
        <w:numPr>
          <w:ilvl w:val="0"/>
          <w:numId w:val="13"/>
        </w:numPr>
        <w:spacing w:after="82" w:line="360" w:lineRule="auto"/>
        <w:jc w:val="both"/>
        <w:rPr>
          <w:rFonts w:ascii="Arial" w:hAnsi="Arial" w:cs="Arial"/>
          <w:sz w:val="23"/>
          <w:szCs w:val="23"/>
        </w:rPr>
      </w:pPr>
      <w:r w:rsidRPr="00D117C0">
        <w:rPr>
          <w:rFonts w:ascii="Arial" w:hAnsi="Arial" w:cs="Arial"/>
          <w:sz w:val="23"/>
          <w:szCs w:val="23"/>
        </w:rPr>
        <w:t>Experience of working with separated families and unaccompanied minors</w:t>
      </w:r>
    </w:p>
    <w:p w14:paraId="4101775A" w14:textId="77777777" w:rsidR="00326AC2" w:rsidRPr="00D117C0" w:rsidRDefault="00326AC2" w:rsidP="00A85728">
      <w:pPr>
        <w:pStyle w:val="Default"/>
        <w:numPr>
          <w:ilvl w:val="0"/>
          <w:numId w:val="13"/>
        </w:numPr>
        <w:spacing w:after="82" w:line="360" w:lineRule="auto"/>
        <w:jc w:val="both"/>
        <w:rPr>
          <w:rFonts w:ascii="Arial" w:hAnsi="Arial" w:cs="Arial"/>
          <w:sz w:val="23"/>
          <w:szCs w:val="23"/>
        </w:rPr>
      </w:pPr>
      <w:r w:rsidRPr="00D117C0">
        <w:rPr>
          <w:rFonts w:ascii="Arial" w:hAnsi="Arial" w:cs="Arial"/>
          <w:sz w:val="23"/>
          <w:szCs w:val="23"/>
        </w:rPr>
        <w:t xml:space="preserve">Knowledge of the legal process and children’s rights; </w:t>
      </w:r>
    </w:p>
    <w:p w14:paraId="704C9727" w14:textId="36BA1AE6" w:rsidR="00326AC2" w:rsidRPr="00D117C0" w:rsidRDefault="00326AC2" w:rsidP="00A85728">
      <w:pPr>
        <w:pStyle w:val="Default"/>
        <w:numPr>
          <w:ilvl w:val="0"/>
          <w:numId w:val="13"/>
        </w:numPr>
        <w:spacing w:after="82" w:line="360" w:lineRule="auto"/>
        <w:jc w:val="both"/>
        <w:rPr>
          <w:rFonts w:ascii="Arial" w:hAnsi="Arial" w:cs="Arial"/>
          <w:sz w:val="23"/>
          <w:szCs w:val="23"/>
        </w:rPr>
      </w:pPr>
      <w:r w:rsidRPr="00D117C0">
        <w:rPr>
          <w:rFonts w:ascii="Arial" w:hAnsi="Arial" w:cs="Arial"/>
          <w:sz w:val="23"/>
          <w:szCs w:val="23"/>
        </w:rPr>
        <w:t xml:space="preserve">Experience of </w:t>
      </w:r>
      <w:r w:rsidR="004F70E4">
        <w:rPr>
          <w:rFonts w:ascii="Arial" w:hAnsi="Arial" w:cs="Arial"/>
          <w:sz w:val="23"/>
          <w:szCs w:val="23"/>
        </w:rPr>
        <w:t xml:space="preserve">assessing </w:t>
      </w:r>
      <w:proofErr w:type="spellStart"/>
      <w:r w:rsidR="004F70E4">
        <w:rPr>
          <w:rFonts w:ascii="Arial" w:hAnsi="Arial" w:cs="Arial"/>
          <w:sz w:val="23"/>
          <w:szCs w:val="23"/>
        </w:rPr>
        <w:t>non verbal</w:t>
      </w:r>
      <w:proofErr w:type="spellEnd"/>
      <w:r w:rsidR="004F70E4">
        <w:rPr>
          <w:rFonts w:ascii="Arial" w:hAnsi="Arial" w:cs="Arial"/>
          <w:sz w:val="23"/>
          <w:szCs w:val="23"/>
        </w:rPr>
        <w:t xml:space="preserve"> cues</w:t>
      </w:r>
      <w:r w:rsidRPr="00D117C0">
        <w:rPr>
          <w:rFonts w:ascii="Arial" w:hAnsi="Arial" w:cs="Arial"/>
          <w:sz w:val="23"/>
          <w:szCs w:val="23"/>
        </w:rPr>
        <w:t xml:space="preserve">; </w:t>
      </w:r>
    </w:p>
    <w:p w14:paraId="454F9CBE" w14:textId="77777777" w:rsidR="00326AC2" w:rsidRPr="00D117C0" w:rsidRDefault="00326AC2" w:rsidP="00A85728">
      <w:pPr>
        <w:pStyle w:val="Default"/>
        <w:numPr>
          <w:ilvl w:val="0"/>
          <w:numId w:val="13"/>
        </w:numPr>
        <w:spacing w:after="82" w:line="360" w:lineRule="auto"/>
        <w:jc w:val="both"/>
        <w:rPr>
          <w:rFonts w:ascii="Arial" w:hAnsi="Arial" w:cs="Arial"/>
          <w:sz w:val="23"/>
          <w:szCs w:val="23"/>
        </w:rPr>
      </w:pPr>
      <w:r w:rsidRPr="00D117C0">
        <w:rPr>
          <w:rFonts w:ascii="Arial" w:hAnsi="Arial" w:cs="Arial"/>
          <w:sz w:val="23"/>
          <w:szCs w:val="23"/>
        </w:rPr>
        <w:t xml:space="preserve">Experience working with children of different ages, abilities, backgrounds and cultures; and, </w:t>
      </w:r>
    </w:p>
    <w:p w14:paraId="1A3CFC51" w14:textId="77777777" w:rsidR="00326AC2" w:rsidRPr="00D117C0" w:rsidRDefault="00326AC2" w:rsidP="00A85728">
      <w:pPr>
        <w:pStyle w:val="Default"/>
        <w:numPr>
          <w:ilvl w:val="0"/>
          <w:numId w:val="13"/>
        </w:numPr>
        <w:spacing w:line="360" w:lineRule="auto"/>
        <w:jc w:val="both"/>
        <w:rPr>
          <w:rFonts w:ascii="Arial" w:hAnsi="Arial" w:cs="Arial"/>
          <w:sz w:val="23"/>
          <w:szCs w:val="23"/>
        </w:rPr>
      </w:pPr>
      <w:r w:rsidRPr="00D117C0">
        <w:rPr>
          <w:rFonts w:ascii="Arial" w:hAnsi="Arial" w:cs="Arial"/>
          <w:sz w:val="23"/>
          <w:szCs w:val="23"/>
        </w:rPr>
        <w:t xml:space="preserve">Experience of working with children with complex needs. </w:t>
      </w:r>
    </w:p>
    <w:p w14:paraId="30A87A5B" w14:textId="77777777" w:rsidR="00326AC2" w:rsidRPr="00D117C0" w:rsidRDefault="00326AC2" w:rsidP="00A85728">
      <w:pPr>
        <w:jc w:val="both"/>
        <w:rPr>
          <w:sz w:val="23"/>
          <w:szCs w:val="23"/>
        </w:rPr>
      </w:pPr>
    </w:p>
    <w:p w14:paraId="4A6AC11C" w14:textId="77777777" w:rsidR="00326AC2" w:rsidRPr="00D117C0" w:rsidRDefault="00326AC2" w:rsidP="00A85728">
      <w:pPr>
        <w:jc w:val="both"/>
        <w:rPr>
          <w:b/>
          <w:bCs/>
          <w:sz w:val="23"/>
          <w:szCs w:val="23"/>
        </w:rPr>
      </w:pPr>
      <w:r w:rsidRPr="00D117C0">
        <w:rPr>
          <w:b/>
          <w:bCs/>
          <w:sz w:val="23"/>
          <w:szCs w:val="23"/>
        </w:rPr>
        <w:t>Representatives assigned to unaccompanied minors must also</w:t>
      </w:r>
    </w:p>
    <w:p w14:paraId="7C7F3705" w14:textId="77777777" w:rsidR="00326AC2" w:rsidRPr="00D117C0" w:rsidRDefault="00326AC2" w:rsidP="00A85728">
      <w:pPr>
        <w:pStyle w:val="Default"/>
        <w:numPr>
          <w:ilvl w:val="0"/>
          <w:numId w:val="14"/>
        </w:numPr>
        <w:spacing w:after="34" w:line="360" w:lineRule="auto"/>
        <w:jc w:val="both"/>
        <w:rPr>
          <w:rFonts w:ascii="Arial" w:hAnsi="Arial" w:cs="Arial"/>
          <w:sz w:val="23"/>
          <w:szCs w:val="23"/>
        </w:rPr>
      </w:pPr>
      <w:r w:rsidRPr="00D117C0">
        <w:rPr>
          <w:rFonts w:ascii="Arial" w:hAnsi="Arial" w:cs="Arial"/>
          <w:sz w:val="23"/>
          <w:szCs w:val="23"/>
        </w:rPr>
        <w:t xml:space="preserve">Be independent from the IPO in the performance of their functions. </w:t>
      </w:r>
    </w:p>
    <w:p w14:paraId="376EB194" w14:textId="77777777" w:rsidR="00326AC2" w:rsidRPr="00D117C0" w:rsidRDefault="00326AC2" w:rsidP="00A85728">
      <w:pPr>
        <w:pStyle w:val="ListParagraph"/>
        <w:numPr>
          <w:ilvl w:val="0"/>
          <w:numId w:val="14"/>
        </w:numPr>
        <w:spacing w:line="360" w:lineRule="auto"/>
        <w:jc w:val="both"/>
        <w:rPr>
          <w:rFonts w:ascii="Arial" w:hAnsi="Arial" w:cs="Arial"/>
          <w:sz w:val="23"/>
          <w:szCs w:val="23"/>
        </w:rPr>
      </w:pPr>
      <w:r w:rsidRPr="00D117C0">
        <w:rPr>
          <w:rFonts w:ascii="Arial" w:hAnsi="Arial" w:cs="Arial"/>
          <w:sz w:val="23"/>
          <w:szCs w:val="23"/>
        </w:rPr>
        <w:t>Not have any interests that conflict, or potentially conflict, with the interests of the unaccompanied minor.</w:t>
      </w:r>
    </w:p>
    <w:p w14:paraId="2C9F50DC" w14:textId="77777777" w:rsidR="00326AC2" w:rsidRPr="00D117C0" w:rsidRDefault="00326AC2" w:rsidP="00A85728">
      <w:pPr>
        <w:pStyle w:val="ListParagraph"/>
        <w:numPr>
          <w:ilvl w:val="0"/>
          <w:numId w:val="14"/>
        </w:numPr>
        <w:spacing w:line="360" w:lineRule="auto"/>
        <w:jc w:val="both"/>
        <w:rPr>
          <w:rFonts w:ascii="Arial" w:hAnsi="Arial" w:cs="Arial"/>
          <w:sz w:val="23"/>
          <w:szCs w:val="23"/>
        </w:rPr>
      </w:pPr>
      <w:r w:rsidRPr="00D117C0">
        <w:rPr>
          <w:rFonts w:ascii="Arial" w:hAnsi="Arial" w:cs="Arial"/>
          <w:sz w:val="23"/>
          <w:szCs w:val="23"/>
        </w:rPr>
        <w:t>Treat any information received in their capacity as a representative person as confidential and not disclose such information to any person except</w:t>
      </w:r>
    </w:p>
    <w:p w14:paraId="76EDD672" w14:textId="77777777" w:rsidR="00326AC2" w:rsidRPr="00D117C0" w:rsidRDefault="00326AC2" w:rsidP="00A85728">
      <w:pPr>
        <w:pStyle w:val="ListParagraph"/>
        <w:numPr>
          <w:ilvl w:val="1"/>
          <w:numId w:val="14"/>
        </w:numPr>
        <w:spacing w:line="360" w:lineRule="auto"/>
        <w:jc w:val="both"/>
        <w:rPr>
          <w:rFonts w:ascii="Arial" w:hAnsi="Arial" w:cs="Arial"/>
          <w:sz w:val="23"/>
          <w:szCs w:val="23"/>
        </w:rPr>
      </w:pPr>
      <w:r w:rsidRPr="00D117C0">
        <w:rPr>
          <w:rFonts w:ascii="Arial" w:hAnsi="Arial" w:cs="Arial"/>
          <w:sz w:val="23"/>
          <w:szCs w:val="23"/>
        </w:rPr>
        <w:t>For the purpose of the performance of their functions under the Act or other EU Acts</w:t>
      </w:r>
    </w:p>
    <w:p w14:paraId="1D48BB0B" w14:textId="77777777" w:rsidR="00326AC2" w:rsidRPr="00D117C0" w:rsidRDefault="00326AC2" w:rsidP="00A85728">
      <w:pPr>
        <w:pStyle w:val="ListParagraph"/>
        <w:numPr>
          <w:ilvl w:val="1"/>
          <w:numId w:val="14"/>
        </w:numPr>
        <w:spacing w:line="360" w:lineRule="auto"/>
        <w:jc w:val="both"/>
        <w:rPr>
          <w:rFonts w:ascii="Arial" w:hAnsi="Arial" w:cs="Arial"/>
          <w:sz w:val="23"/>
          <w:szCs w:val="23"/>
        </w:rPr>
      </w:pPr>
      <w:r w:rsidRPr="00D117C0">
        <w:rPr>
          <w:rFonts w:ascii="Arial" w:hAnsi="Arial" w:cs="Arial"/>
          <w:sz w:val="23"/>
          <w:szCs w:val="23"/>
        </w:rPr>
        <w:t>When required by an order of the court to disclose information in civil or criminal proceedings or</w:t>
      </w:r>
    </w:p>
    <w:p w14:paraId="40131BC3" w14:textId="09ADC170" w:rsidR="00326AC2" w:rsidRPr="00D117C0" w:rsidRDefault="00326AC2" w:rsidP="00A85728">
      <w:pPr>
        <w:pStyle w:val="ListParagraph"/>
        <w:numPr>
          <w:ilvl w:val="1"/>
          <w:numId w:val="14"/>
        </w:numPr>
        <w:spacing w:line="360" w:lineRule="auto"/>
        <w:jc w:val="both"/>
        <w:rPr>
          <w:rFonts w:ascii="Arial" w:hAnsi="Arial" w:cs="Arial"/>
          <w:sz w:val="23"/>
          <w:szCs w:val="23"/>
        </w:rPr>
      </w:pPr>
      <w:r w:rsidRPr="00D117C0">
        <w:rPr>
          <w:rFonts w:ascii="Arial" w:hAnsi="Arial" w:cs="Arial"/>
          <w:sz w:val="23"/>
          <w:szCs w:val="23"/>
        </w:rPr>
        <w:t xml:space="preserve">Where otherwise required to do so in accordance with the law. </w:t>
      </w:r>
    </w:p>
    <w:p w14:paraId="35F43A78" w14:textId="526E51E3" w:rsidR="00326AC2" w:rsidRPr="00D117C0" w:rsidRDefault="00326AC2" w:rsidP="00326AC2">
      <w:pPr>
        <w:pStyle w:val="Heading1"/>
      </w:pPr>
      <w:bookmarkStart w:id="14" w:name="_Toc228365580"/>
      <w:bookmarkEnd w:id="11"/>
      <w:r w:rsidRPr="00D117C0">
        <w:t xml:space="preserve">Functions of the Representative </w:t>
      </w:r>
      <w:r w:rsidR="00C61158">
        <w:t>B</w:t>
      </w:r>
      <w:r w:rsidRPr="00D117C0">
        <w:t>ody</w:t>
      </w:r>
      <w:bookmarkEnd w:id="14"/>
    </w:p>
    <w:p w14:paraId="57767E77" w14:textId="77777777" w:rsidR="00326AC2" w:rsidRPr="00D117C0" w:rsidRDefault="00326AC2" w:rsidP="00A85728">
      <w:pPr>
        <w:jc w:val="both"/>
        <w:rPr>
          <w:sz w:val="23"/>
          <w:szCs w:val="23"/>
        </w:rPr>
      </w:pPr>
      <w:r w:rsidRPr="00D117C0">
        <w:rPr>
          <w:sz w:val="23"/>
          <w:szCs w:val="23"/>
        </w:rPr>
        <w:t xml:space="preserve">The body that is in receipt of this grant, while responsible for the UAM representatives shall also be required to meet set reporting standards for the duration of the pilot. </w:t>
      </w:r>
    </w:p>
    <w:p w14:paraId="77DE77FD" w14:textId="77777777" w:rsidR="00326AC2" w:rsidRPr="00D117C0" w:rsidRDefault="00326AC2" w:rsidP="00A85728">
      <w:pPr>
        <w:pStyle w:val="ListParagraph"/>
        <w:numPr>
          <w:ilvl w:val="0"/>
          <w:numId w:val="15"/>
        </w:numPr>
        <w:spacing w:line="360" w:lineRule="auto"/>
        <w:jc w:val="both"/>
        <w:rPr>
          <w:rFonts w:ascii="Arial" w:hAnsi="Arial" w:cs="Arial"/>
          <w:sz w:val="23"/>
          <w:szCs w:val="23"/>
        </w:rPr>
      </w:pPr>
      <w:r w:rsidRPr="00D117C0">
        <w:rPr>
          <w:rFonts w:ascii="Arial" w:hAnsi="Arial" w:cs="Arial"/>
          <w:sz w:val="23"/>
          <w:szCs w:val="23"/>
        </w:rPr>
        <w:t xml:space="preserve">The representative body must ensure that all UAM representatives meet the standards set out above. </w:t>
      </w:r>
    </w:p>
    <w:p w14:paraId="2CAE202B" w14:textId="7E4F5A7A" w:rsidR="00326AC2" w:rsidRPr="00D117C0" w:rsidRDefault="00326AC2" w:rsidP="00A85728">
      <w:pPr>
        <w:pStyle w:val="ListParagraph"/>
        <w:numPr>
          <w:ilvl w:val="0"/>
          <w:numId w:val="15"/>
        </w:numPr>
        <w:spacing w:line="360" w:lineRule="auto"/>
        <w:jc w:val="both"/>
        <w:rPr>
          <w:rFonts w:ascii="Arial" w:hAnsi="Arial" w:cs="Arial"/>
          <w:sz w:val="23"/>
          <w:szCs w:val="23"/>
        </w:rPr>
      </w:pPr>
      <w:r w:rsidRPr="00D117C0">
        <w:rPr>
          <w:rFonts w:ascii="Arial" w:hAnsi="Arial" w:cs="Arial"/>
          <w:sz w:val="23"/>
          <w:szCs w:val="23"/>
        </w:rPr>
        <w:t>They must ensure that each representative is responsible f</w:t>
      </w:r>
      <w:r w:rsidR="00874DCF">
        <w:rPr>
          <w:rFonts w:ascii="Arial" w:hAnsi="Arial" w:cs="Arial"/>
          <w:sz w:val="23"/>
          <w:szCs w:val="23"/>
        </w:rPr>
        <w:t xml:space="preserve">or no more than </w:t>
      </w:r>
      <w:r w:rsidRPr="00D117C0">
        <w:rPr>
          <w:rFonts w:ascii="Arial" w:hAnsi="Arial" w:cs="Arial"/>
          <w:sz w:val="23"/>
          <w:szCs w:val="23"/>
        </w:rPr>
        <w:t xml:space="preserve">30 unaccompanied minors at any one time, with provision for </w:t>
      </w:r>
      <w:r w:rsidR="00874DCF">
        <w:rPr>
          <w:rFonts w:ascii="Arial" w:hAnsi="Arial" w:cs="Arial"/>
          <w:sz w:val="23"/>
          <w:szCs w:val="23"/>
        </w:rPr>
        <w:t>this limit rising to a maximum of</w:t>
      </w:r>
      <w:r w:rsidRPr="00D117C0">
        <w:rPr>
          <w:rFonts w:ascii="Arial" w:hAnsi="Arial" w:cs="Arial"/>
          <w:sz w:val="23"/>
          <w:szCs w:val="23"/>
        </w:rPr>
        <w:t xml:space="preserve"> 50 unaccompanied minors in times of increased pressure under contingency planning. </w:t>
      </w:r>
    </w:p>
    <w:p w14:paraId="2F14E3D2" w14:textId="77777777" w:rsidR="00326AC2" w:rsidRPr="00D117C0" w:rsidRDefault="00326AC2" w:rsidP="00A85728">
      <w:pPr>
        <w:pStyle w:val="ListParagraph"/>
        <w:numPr>
          <w:ilvl w:val="0"/>
          <w:numId w:val="15"/>
        </w:numPr>
        <w:spacing w:line="360" w:lineRule="auto"/>
        <w:jc w:val="both"/>
        <w:rPr>
          <w:rFonts w:ascii="Arial" w:hAnsi="Arial" w:cs="Arial"/>
          <w:sz w:val="23"/>
          <w:szCs w:val="23"/>
        </w:rPr>
      </w:pPr>
      <w:r w:rsidRPr="00D117C0">
        <w:rPr>
          <w:rFonts w:ascii="Arial" w:hAnsi="Arial" w:cs="Arial"/>
          <w:sz w:val="23"/>
          <w:szCs w:val="23"/>
        </w:rPr>
        <w:t xml:space="preserve">They shall ensure that adequate documentation is maintained for all financial transactions relating to the Project. </w:t>
      </w:r>
    </w:p>
    <w:p w14:paraId="4F74ACBB" w14:textId="77777777" w:rsidR="00326AC2" w:rsidRPr="00D117C0" w:rsidRDefault="00326AC2" w:rsidP="00A85728">
      <w:pPr>
        <w:pStyle w:val="ListParagraph"/>
        <w:numPr>
          <w:ilvl w:val="0"/>
          <w:numId w:val="15"/>
        </w:numPr>
        <w:spacing w:line="360" w:lineRule="auto"/>
        <w:jc w:val="both"/>
        <w:rPr>
          <w:rFonts w:ascii="Arial" w:hAnsi="Arial" w:cs="Arial"/>
          <w:sz w:val="23"/>
          <w:szCs w:val="23"/>
        </w:rPr>
      </w:pPr>
      <w:r w:rsidRPr="00D117C0">
        <w:rPr>
          <w:rFonts w:ascii="Arial" w:hAnsi="Arial" w:cs="Arial"/>
          <w:sz w:val="23"/>
          <w:szCs w:val="23"/>
        </w:rPr>
        <w:lastRenderedPageBreak/>
        <w:t xml:space="preserve">The IPO will receive all reports in a standardised format, detailing spending according to budget lines (as laid out in Appendix 1) and the achievement of KPIs such as </w:t>
      </w:r>
    </w:p>
    <w:p w14:paraId="4A1359AD"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Response Times</w:t>
      </w:r>
    </w:p>
    <w:p w14:paraId="63641039"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Number of UAMS per representative</w:t>
      </w:r>
    </w:p>
    <w:p w14:paraId="10CF3466"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Total number of UAMs under the Representative Body’s responsibility</w:t>
      </w:r>
    </w:p>
    <w:p w14:paraId="7819F0C9"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 xml:space="preserve">Number of age assessments </w:t>
      </w:r>
    </w:p>
    <w:p w14:paraId="16375704"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Average time spent per minor (days)</w:t>
      </w:r>
    </w:p>
    <w:p w14:paraId="64120201" w14:textId="77777777" w:rsidR="00326AC2" w:rsidRPr="00D117C0" w:rsidRDefault="00326AC2" w:rsidP="00A85728">
      <w:pPr>
        <w:pStyle w:val="ListParagraph"/>
        <w:numPr>
          <w:ilvl w:val="1"/>
          <w:numId w:val="15"/>
        </w:numPr>
        <w:spacing w:line="360" w:lineRule="auto"/>
        <w:jc w:val="both"/>
        <w:rPr>
          <w:rFonts w:ascii="Arial" w:hAnsi="Arial" w:cs="Arial"/>
          <w:sz w:val="23"/>
          <w:szCs w:val="23"/>
        </w:rPr>
      </w:pPr>
      <w:r w:rsidRPr="00D117C0">
        <w:rPr>
          <w:rFonts w:ascii="Arial" w:hAnsi="Arial" w:cs="Arial"/>
          <w:sz w:val="23"/>
          <w:szCs w:val="23"/>
        </w:rPr>
        <w:t xml:space="preserve">Escalation process </w:t>
      </w:r>
    </w:p>
    <w:p w14:paraId="46DCB6FC" w14:textId="54851109" w:rsidR="00874DCF" w:rsidRPr="00874DCF" w:rsidRDefault="00326AC2" w:rsidP="00A85728">
      <w:pPr>
        <w:jc w:val="both"/>
        <w:rPr>
          <w:sz w:val="23"/>
          <w:szCs w:val="23"/>
        </w:rPr>
      </w:pPr>
      <w:r w:rsidRPr="00D117C0">
        <w:rPr>
          <w:sz w:val="23"/>
          <w:szCs w:val="23"/>
        </w:rPr>
        <w:t xml:space="preserve">The </w:t>
      </w:r>
      <w:r w:rsidR="00C61158">
        <w:rPr>
          <w:sz w:val="23"/>
          <w:szCs w:val="23"/>
        </w:rPr>
        <w:t>r</w:t>
      </w:r>
      <w:r w:rsidRPr="00D117C0">
        <w:rPr>
          <w:sz w:val="23"/>
          <w:szCs w:val="23"/>
        </w:rPr>
        <w:t xml:space="preserve">epresentative body should furnish the IPO with </w:t>
      </w:r>
      <w:r w:rsidR="00C61158">
        <w:rPr>
          <w:sz w:val="23"/>
          <w:szCs w:val="23"/>
        </w:rPr>
        <w:t xml:space="preserve">2 </w:t>
      </w:r>
      <w:r w:rsidRPr="00D117C0">
        <w:rPr>
          <w:sz w:val="23"/>
          <w:szCs w:val="23"/>
        </w:rPr>
        <w:t>spreadsheets – one spreadsheet detailing operational and staff costs</w:t>
      </w:r>
      <w:r w:rsidR="00C61158">
        <w:rPr>
          <w:sz w:val="23"/>
          <w:szCs w:val="23"/>
        </w:rPr>
        <w:t xml:space="preserve">, </w:t>
      </w:r>
      <w:r w:rsidRPr="00D117C0">
        <w:rPr>
          <w:sz w:val="23"/>
          <w:szCs w:val="23"/>
        </w:rPr>
        <w:t>broken down by direct and indirect implementing cost</w:t>
      </w:r>
      <w:r w:rsidR="00C61158">
        <w:rPr>
          <w:sz w:val="23"/>
          <w:szCs w:val="23"/>
        </w:rPr>
        <w:t xml:space="preserve">, </w:t>
      </w:r>
      <w:r w:rsidRPr="00D117C0">
        <w:rPr>
          <w:sz w:val="23"/>
          <w:szCs w:val="23"/>
        </w:rPr>
        <w:t>is to be provided fortnightly</w:t>
      </w:r>
      <w:r w:rsidR="00C61158">
        <w:rPr>
          <w:sz w:val="23"/>
          <w:szCs w:val="23"/>
        </w:rPr>
        <w:t>,</w:t>
      </w:r>
      <w:r w:rsidRPr="00D117C0">
        <w:rPr>
          <w:sz w:val="23"/>
          <w:szCs w:val="23"/>
        </w:rPr>
        <w:t xml:space="preserve"> and the second spreadsheet, to be provided monthly, will list UAMs who were assisted during the implementation period.</w:t>
      </w:r>
    </w:p>
    <w:p w14:paraId="51EED67D" w14:textId="7F5044F5" w:rsidR="00326AC2" w:rsidRPr="00D117C0" w:rsidRDefault="00326AC2" w:rsidP="00326AC2">
      <w:pPr>
        <w:pStyle w:val="Heading1"/>
      </w:pPr>
      <w:bookmarkStart w:id="15" w:name="_Toc228365581"/>
      <w:r w:rsidRPr="00D117C0">
        <w:t>Pilot Evaluation</w:t>
      </w:r>
      <w:bookmarkEnd w:id="15"/>
      <w:r w:rsidRPr="00D117C0">
        <w:t xml:space="preserve"> </w:t>
      </w:r>
    </w:p>
    <w:p w14:paraId="1A54FB4A" w14:textId="18789B82" w:rsidR="00326AC2" w:rsidRPr="00D117C0" w:rsidRDefault="00326AC2" w:rsidP="00C61158">
      <w:pPr>
        <w:jc w:val="both"/>
        <w:rPr>
          <w:sz w:val="23"/>
          <w:szCs w:val="23"/>
        </w:rPr>
      </w:pPr>
      <w:r w:rsidRPr="00D117C0">
        <w:rPr>
          <w:sz w:val="23"/>
          <w:szCs w:val="23"/>
        </w:rPr>
        <w:t xml:space="preserve">It is expected that an evaluation will run alongside the pilot, with </w:t>
      </w:r>
      <w:r w:rsidR="004F70E4" w:rsidRPr="00D117C0">
        <w:rPr>
          <w:sz w:val="23"/>
          <w:szCs w:val="23"/>
        </w:rPr>
        <w:t>the outcomes</w:t>
      </w:r>
      <w:r w:rsidRPr="00D117C0">
        <w:rPr>
          <w:sz w:val="23"/>
          <w:szCs w:val="23"/>
        </w:rPr>
        <w:t xml:space="preserve"> of the pilot informing decisions on how this function will operate into the future. The successful applicant will be required to contribute to an ongoing evaluation of the pilot by:</w:t>
      </w:r>
    </w:p>
    <w:p w14:paraId="49390E7D" w14:textId="77777777" w:rsidR="00326AC2" w:rsidRPr="00D117C0" w:rsidRDefault="00326AC2" w:rsidP="00C61158">
      <w:pPr>
        <w:pStyle w:val="ListParagraph"/>
        <w:numPr>
          <w:ilvl w:val="0"/>
          <w:numId w:val="16"/>
        </w:numPr>
        <w:spacing w:line="360" w:lineRule="auto"/>
        <w:jc w:val="both"/>
        <w:rPr>
          <w:rFonts w:ascii="Arial" w:hAnsi="Arial" w:cs="Arial"/>
          <w:sz w:val="23"/>
          <w:szCs w:val="23"/>
        </w:rPr>
      </w:pPr>
      <w:r w:rsidRPr="00D117C0">
        <w:rPr>
          <w:rFonts w:ascii="Arial" w:hAnsi="Arial" w:cs="Arial"/>
          <w:sz w:val="23"/>
          <w:szCs w:val="23"/>
        </w:rPr>
        <w:t>Participating in reflective practice reviews and feedback mechanisms; and</w:t>
      </w:r>
    </w:p>
    <w:p w14:paraId="2CEDABA0" w14:textId="77777777" w:rsidR="00326AC2" w:rsidRPr="00D117C0" w:rsidRDefault="00326AC2" w:rsidP="00C61158">
      <w:pPr>
        <w:pStyle w:val="ListParagraph"/>
        <w:numPr>
          <w:ilvl w:val="0"/>
          <w:numId w:val="16"/>
        </w:numPr>
        <w:spacing w:line="360" w:lineRule="auto"/>
        <w:jc w:val="both"/>
        <w:rPr>
          <w:rFonts w:ascii="Arial" w:hAnsi="Arial" w:cs="Arial"/>
          <w:sz w:val="23"/>
          <w:szCs w:val="23"/>
        </w:rPr>
      </w:pPr>
      <w:r w:rsidRPr="00D117C0">
        <w:rPr>
          <w:rFonts w:ascii="Arial" w:hAnsi="Arial" w:cs="Arial"/>
          <w:sz w:val="23"/>
          <w:szCs w:val="23"/>
        </w:rPr>
        <w:t>Cooperating with external evaluators (if appointed) and sharing non-identifiable learnings.</w:t>
      </w:r>
    </w:p>
    <w:p w14:paraId="5F029BCF" w14:textId="0FEB6C07" w:rsidR="00874DCF" w:rsidRPr="00D117C0" w:rsidRDefault="00326AC2" w:rsidP="00C61158">
      <w:pPr>
        <w:jc w:val="both"/>
        <w:rPr>
          <w:sz w:val="23"/>
          <w:szCs w:val="23"/>
        </w:rPr>
      </w:pPr>
      <w:r w:rsidRPr="00D117C0">
        <w:rPr>
          <w:sz w:val="23"/>
          <w:szCs w:val="23"/>
        </w:rPr>
        <w:t>Any and all data generated as part of the pilot will be owned by the Department of Justice, Home Affairs and Migration. This will be specifically provided for in the services contract signed with the successful tenderer.</w:t>
      </w:r>
    </w:p>
    <w:p w14:paraId="20996FB3" w14:textId="625E2FBF" w:rsidR="00326AC2" w:rsidRPr="00D117C0" w:rsidRDefault="00326AC2" w:rsidP="00326AC2">
      <w:pPr>
        <w:pStyle w:val="Heading1"/>
      </w:pPr>
      <w:bookmarkStart w:id="16" w:name="_Toc228365582"/>
      <w:r w:rsidRPr="00D117C0">
        <w:t xml:space="preserve">Application </w:t>
      </w:r>
      <w:r w:rsidR="00C61158">
        <w:t>P</w:t>
      </w:r>
      <w:r w:rsidRPr="00D117C0">
        <w:t>rocess</w:t>
      </w:r>
      <w:bookmarkEnd w:id="16"/>
    </w:p>
    <w:p w14:paraId="34C672DC" w14:textId="77777777" w:rsidR="00326AC2" w:rsidRPr="00D117C0" w:rsidRDefault="00326AC2" w:rsidP="00C61158">
      <w:pPr>
        <w:jc w:val="both"/>
        <w:rPr>
          <w:sz w:val="23"/>
          <w:szCs w:val="23"/>
        </w:rPr>
      </w:pPr>
      <w:r w:rsidRPr="00D117C0">
        <w:rPr>
          <w:sz w:val="23"/>
          <w:szCs w:val="23"/>
        </w:rPr>
        <w:t xml:space="preserve">Interested parties should familiarise themselves with the essential and desired criteria for representatives, as well as the functions expected of any organisation that seeks to undertake this role. </w:t>
      </w:r>
    </w:p>
    <w:p w14:paraId="3C314102" w14:textId="0B62B07E" w:rsidR="00326AC2" w:rsidRPr="00D117C0" w:rsidRDefault="005B5B11" w:rsidP="00C61158">
      <w:pPr>
        <w:jc w:val="both"/>
        <w:rPr>
          <w:sz w:val="23"/>
          <w:szCs w:val="23"/>
        </w:rPr>
      </w:pPr>
      <w:r w:rsidRPr="00D117C0">
        <w:rPr>
          <w:sz w:val="23"/>
          <w:szCs w:val="23"/>
        </w:rPr>
        <w:t>For</w:t>
      </w:r>
      <w:r w:rsidR="00326AC2" w:rsidRPr="00D117C0">
        <w:rPr>
          <w:sz w:val="23"/>
          <w:szCs w:val="23"/>
        </w:rPr>
        <w:t xml:space="preserve"> an organisation to be considered for the issuing of this grant, they must complete the Application form contained in Appendix 1. demonstrating a clear and comprehensive description in each of the response boxes, how they will meet the requirements in each of </w:t>
      </w:r>
      <w:r w:rsidR="00326AC2" w:rsidRPr="00D117C0">
        <w:rPr>
          <w:sz w:val="23"/>
          <w:szCs w:val="23"/>
        </w:rPr>
        <w:lastRenderedPageBreak/>
        <w:t>the criteria set out previously. A mere affirmation statement by the applying body, that it can/will do so or a reiteration of the requirements as previously stated is NOT sufficient in this regard.</w:t>
      </w:r>
    </w:p>
    <w:p w14:paraId="313BDDC6" w14:textId="77777777" w:rsidR="00326AC2" w:rsidRPr="00D117C0" w:rsidRDefault="000E6D34" w:rsidP="00326AC2">
      <w:pPr>
        <w:rPr>
          <w:rFonts w:eastAsia="Cambria"/>
          <w:b/>
          <w:iCs/>
          <w:color w:val="004D44"/>
          <w:kern w:val="32"/>
          <w:sz w:val="32"/>
          <w:szCs w:val="28"/>
          <w:u w:color="000000"/>
          <w:bdr w:val="nil"/>
          <w:lang w:val="en-IE" w:eastAsia="en-IE"/>
        </w:rPr>
      </w:pPr>
      <w:r w:rsidRPr="00D117C0">
        <w:t xml:space="preserve"> </w:t>
      </w:r>
    </w:p>
    <w:p w14:paraId="04848443" w14:textId="77777777" w:rsidR="00326AC2" w:rsidRPr="00D117C0" w:rsidRDefault="00326AC2">
      <w:pPr>
        <w:spacing w:after="0" w:line="240" w:lineRule="auto"/>
        <w:rPr>
          <w:rFonts w:eastAsia="Cambria"/>
          <w:b/>
          <w:iCs/>
          <w:color w:val="004D44"/>
          <w:kern w:val="32"/>
          <w:sz w:val="32"/>
          <w:szCs w:val="28"/>
          <w:u w:color="000000"/>
          <w:bdr w:val="nil"/>
          <w:lang w:val="en-IE" w:eastAsia="en-IE"/>
        </w:rPr>
      </w:pPr>
      <w:r w:rsidRPr="00D117C0">
        <w:rPr>
          <w:rFonts w:eastAsia="Cambria"/>
          <w:b/>
          <w:iCs/>
          <w:color w:val="004D44"/>
          <w:kern w:val="32"/>
          <w:sz w:val="32"/>
          <w:szCs w:val="28"/>
          <w:u w:color="000000"/>
          <w:bdr w:val="nil"/>
          <w:lang w:val="en-IE" w:eastAsia="en-IE"/>
        </w:rPr>
        <w:br w:type="page"/>
      </w:r>
    </w:p>
    <w:p w14:paraId="2327AF74" w14:textId="508C9258" w:rsidR="000E6D34" w:rsidRPr="00D117C0" w:rsidRDefault="00326AC2" w:rsidP="00326AC2">
      <w:pPr>
        <w:pStyle w:val="Foreword"/>
        <w:jc w:val="center"/>
      </w:pPr>
      <w:bookmarkStart w:id="17" w:name="_Toc228365583"/>
      <w:r w:rsidRPr="00D117C0">
        <w:lastRenderedPageBreak/>
        <w:t>Appendix 1.</w:t>
      </w:r>
      <w:bookmarkEnd w:id="17"/>
    </w:p>
    <w:p w14:paraId="4BF68CD4" w14:textId="77777777" w:rsidR="00326AC2" w:rsidRPr="00D117C0" w:rsidRDefault="00326AC2" w:rsidP="00326AC2">
      <w:pPr>
        <w:spacing w:line="276" w:lineRule="auto"/>
        <w:jc w:val="center"/>
        <w:rPr>
          <w:b/>
          <w:sz w:val="28"/>
          <w:szCs w:val="28"/>
        </w:rPr>
      </w:pPr>
      <w:r w:rsidRPr="00D117C0">
        <w:rPr>
          <w:b/>
          <w:sz w:val="28"/>
          <w:szCs w:val="28"/>
        </w:rPr>
        <w:t>Project Application for the provision of Representatives to Unaccompanied Minors, applying for International Protection</w:t>
      </w:r>
    </w:p>
    <w:p w14:paraId="4C8574C9" w14:textId="77777777" w:rsidR="00326AC2" w:rsidRPr="00D117C0" w:rsidRDefault="00326AC2" w:rsidP="00326AC2">
      <w:pPr>
        <w:spacing w:line="276" w:lineRule="auto"/>
        <w:rPr>
          <w:b/>
          <w:sz w:val="28"/>
          <w:szCs w:val="28"/>
        </w:rPr>
      </w:pPr>
    </w:p>
    <w:p w14:paraId="36DE1FB5" w14:textId="7A20B7F1" w:rsidR="00326AC2" w:rsidRPr="00D117C0" w:rsidRDefault="00326AC2" w:rsidP="00326AC2">
      <w:pPr>
        <w:spacing w:line="276" w:lineRule="auto"/>
        <w:jc w:val="center"/>
        <w:rPr>
          <w:b/>
          <w:sz w:val="28"/>
          <w:szCs w:val="28"/>
        </w:rPr>
      </w:pPr>
      <w:r w:rsidRPr="00D117C0">
        <w:rPr>
          <w:b/>
          <w:sz w:val="28"/>
          <w:szCs w:val="28"/>
        </w:rPr>
        <w:t xml:space="preserve">Call for Proposals to provide </w:t>
      </w:r>
      <w:r w:rsidR="00C61158">
        <w:rPr>
          <w:b/>
          <w:sz w:val="28"/>
          <w:szCs w:val="28"/>
        </w:rPr>
        <w:t>R</w:t>
      </w:r>
      <w:r w:rsidRPr="00D117C0">
        <w:rPr>
          <w:b/>
          <w:sz w:val="28"/>
          <w:szCs w:val="28"/>
        </w:rPr>
        <w:t xml:space="preserve">epresentatives for Unaccompanied Minors. </w:t>
      </w:r>
    </w:p>
    <w:p w14:paraId="027330AF" w14:textId="77777777" w:rsidR="00326AC2" w:rsidRPr="00D117C0" w:rsidRDefault="00326AC2" w:rsidP="00326AC2">
      <w:pPr>
        <w:spacing w:line="276" w:lineRule="auto"/>
        <w:jc w:val="center"/>
        <w:rPr>
          <w:i/>
          <w:sz w:val="28"/>
          <w:szCs w:val="28"/>
        </w:rPr>
      </w:pPr>
      <w:r w:rsidRPr="00D117C0">
        <w:rPr>
          <w:i/>
          <w:sz w:val="28"/>
          <w:szCs w:val="28"/>
        </w:rPr>
        <w:t xml:space="preserve">Contract to run from date of signing, for a period of 6 months. </w:t>
      </w:r>
    </w:p>
    <w:p w14:paraId="181F5975" w14:textId="77777777" w:rsidR="00326AC2" w:rsidRPr="00D117C0" w:rsidRDefault="00326AC2" w:rsidP="00326AC2">
      <w:pPr>
        <w:spacing w:line="276" w:lineRule="auto"/>
        <w:rPr>
          <w:b/>
          <w:sz w:val="23"/>
          <w:szCs w:val="23"/>
        </w:rPr>
      </w:pPr>
    </w:p>
    <w:p w14:paraId="05B7939C" w14:textId="77777777" w:rsidR="00326AC2" w:rsidRPr="00D117C0" w:rsidRDefault="00326AC2" w:rsidP="00C61158">
      <w:pPr>
        <w:spacing w:line="276" w:lineRule="auto"/>
        <w:jc w:val="both"/>
        <w:rPr>
          <w:b/>
          <w:sz w:val="24"/>
          <w:szCs w:val="24"/>
        </w:rPr>
      </w:pPr>
      <w:r w:rsidRPr="00D117C0">
        <w:rPr>
          <w:b/>
          <w:sz w:val="24"/>
          <w:szCs w:val="24"/>
        </w:rPr>
        <w:t>Please note:</w:t>
      </w:r>
    </w:p>
    <w:p w14:paraId="6EA67154" w14:textId="77777777" w:rsidR="00326AC2" w:rsidRPr="00D117C0" w:rsidRDefault="00326AC2" w:rsidP="00C61158">
      <w:pPr>
        <w:numPr>
          <w:ilvl w:val="0"/>
          <w:numId w:val="17"/>
        </w:numPr>
        <w:spacing w:after="160" w:line="276" w:lineRule="auto"/>
        <w:jc w:val="both"/>
        <w:rPr>
          <w:b/>
          <w:sz w:val="23"/>
          <w:szCs w:val="23"/>
        </w:rPr>
      </w:pPr>
      <w:r w:rsidRPr="00D117C0">
        <w:rPr>
          <w:sz w:val="23"/>
          <w:szCs w:val="23"/>
        </w:rPr>
        <w:t>Applicants should refer to the essential and desirable functions listed above, when completing this form</w:t>
      </w:r>
    </w:p>
    <w:p w14:paraId="0256A36C" w14:textId="77777777" w:rsidR="00326AC2" w:rsidRPr="00D117C0" w:rsidRDefault="00326AC2" w:rsidP="00C61158">
      <w:pPr>
        <w:spacing w:line="276" w:lineRule="auto"/>
        <w:jc w:val="both"/>
        <w:rPr>
          <w:b/>
          <w:sz w:val="23"/>
          <w:szCs w:val="23"/>
        </w:rPr>
      </w:pPr>
    </w:p>
    <w:p w14:paraId="50C81C1B" w14:textId="3E5643B7" w:rsidR="00326AC2" w:rsidRPr="00D117C0" w:rsidRDefault="00326AC2" w:rsidP="00C61158">
      <w:pPr>
        <w:spacing w:line="276" w:lineRule="auto"/>
        <w:jc w:val="both"/>
        <w:rPr>
          <w:sz w:val="23"/>
          <w:szCs w:val="23"/>
        </w:rPr>
      </w:pPr>
      <w:r w:rsidRPr="00D117C0">
        <w:rPr>
          <w:sz w:val="23"/>
          <w:szCs w:val="23"/>
        </w:rPr>
        <w:t>Please submit completed application form by email</w:t>
      </w:r>
      <w:r w:rsidR="0086339F">
        <w:rPr>
          <w:sz w:val="23"/>
          <w:szCs w:val="23"/>
        </w:rPr>
        <w:t xml:space="preserve"> to </w:t>
      </w:r>
      <w:r w:rsidR="004008EE" w:rsidRPr="004F1044">
        <w:rPr>
          <w:sz w:val="23"/>
          <w:szCs w:val="23"/>
          <w:u w:val="single"/>
        </w:rPr>
        <w:t>i</w:t>
      </w:r>
      <w:r w:rsidR="0086339F" w:rsidRPr="004F1044">
        <w:rPr>
          <w:sz w:val="23"/>
          <w:szCs w:val="23"/>
          <w:u w:val="single"/>
        </w:rPr>
        <w:t>nfo@</w:t>
      </w:r>
      <w:r w:rsidR="004008EE" w:rsidRPr="004F1044">
        <w:rPr>
          <w:sz w:val="23"/>
          <w:szCs w:val="23"/>
          <w:u w:val="single"/>
        </w:rPr>
        <w:t>ipo</w:t>
      </w:r>
      <w:r w:rsidR="0086339F" w:rsidRPr="004F1044">
        <w:rPr>
          <w:sz w:val="23"/>
          <w:szCs w:val="23"/>
          <w:u w:val="single"/>
        </w:rPr>
        <w:t>.gov.</w:t>
      </w:r>
      <w:r w:rsidR="004F70E4" w:rsidRPr="004F1044">
        <w:rPr>
          <w:sz w:val="23"/>
          <w:szCs w:val="23"/>
          <w:u w:val="single"/>
        </w:rPr>
        <w:t>ie</w:t>
      </w:r>
      <w:r w:rsidR="004F70E4" w:rsidRPr="00D117C0" w:rsidDel="0086339F">
        <w:rPr>
          <w:sz w:val="23"/>
          <w:szCs w:val="23"/>
        </w:rPr>
        <w:t xml:space="preserve"> </w:t>
      </w:r>
      <w:r w:rsidRPr="00D117C0">
        <w:rPr>
          <w:sz w:val="23"/>
          <w:szCs w:val="23"/>
        </w:rPr>
        <w:t>and ensure to enter “Call for proposals – Provision of UAM Representative</w:t>
      </w:r>
      <w:r w:rsidR="00C61158">
        <w:rPr>
          <w:sz w:val="23"/>
          <w:szCs w:val="23"/>
        </w:rPr>
        <w:t>s</w:t>
      </w:r>
      <w:r w:rsidRPr="00D117C0">
        <w:rPr>
          <w:sz w:val="23"/>
          <w:szCs w:val="23"/>
        </w:rPr>
        <w:t xml:space="preserve">” in the subject line. </w:t>
      </w:r>
    </w:p>
    <w:p w14:paraId="27EB28A8" w14:textId="77777777" w:rsidR="00326AC2" w:rsidRPr="00D117C0" w:rsidRDefault="00326AC2" w:rsidP="00C61158">
      <w:pPr>
        <w:spacing w:line="276" w:lineRule="auto"/>
        <w:jc w:val="both"/>
        <w:rPr>
          <w:b/>
          <w:sz w:val="23"/>
          <w:szCs w:val="23"/>
        </w:rPr>
      </w:pPr>
    </w:p>
    <w:p w14:paraId="03836E48" w14:textId="5D52E0EF" w:rsidR="00326AC2" w:rsidRPr="00D117C0" w:rsidRDefault="00326AC2" w:rsidP="00C61158">
      <w:pPr>
        <w:spacing w:line="276" w:lineRule="auto"/>
        <w:jc w:val="both"/>
        <w:rPr>
          <w:b/>
          <w:sz w:val="23"/>
          <w:szCs w:val="23"/>
        </w:rPr>
      </w:pPr>
      <w:r w:rsidRPr="00D117C0">
        <w:rPr>
          <w:b/>
          <w:sz w:val="23"/>
          <w:szCs w:val="23"/>
        </w:rPr>
        <w:t xml:space="preserve">The final date for receipt of Applications is </w:t>
      </w:r>
      <w:r w:rsidR="00C61158">
        <w:rPr>
          <w:b/>
          <w:sz w:val="23"/>
          <w:szCs w:val="23"/>
        </w:rPr>
        <w:t xml:space="preserve">5pm </w:t>
      </w:r>
      <w:r w:rsidR="0086339F">
        <w:rPr>
          <w:b/>
          <w:sz w:val="23"/>
          <w:szCs w:val="23"/>
        </w:rPr>
        <w:t xml:space="preserve">Thursday </w:t>
      </w:r>
      <w:r w:rsidR="00C61158">
        <w:rPr>
          <w:b/>
          <w:sz w:val="23"/>
          <w:szCs w:val="23"/>
        </w:rPr>
        <w:t xml:space="preserve">the </w:t>
      </w:r>
      <w:r w:rsidR="00716F10">
        <w:rPr>
          <w:b/>
          <w:sz w:val="23"/>
          <w:szCs w:val="23"/>
        </w:rPr>
        <w:t>21</w:t>
      </w:r>
      <w:r w:rsidR="00716F10" w:rsidRPr="00716F10">
        <w:rPr>
          <w:b/>
          <w:sz w:val="23"/>
          <w:szCs w:val="23"/>
          <w:vertAlign w:val="superscript"/>
        </w:rPr>
        <w:t>st</w:t>
      </w:r>
      <w:r w:rsidR="00716F10">
        <w:rPr>
          <w:b/>
          <w:sz w:val="23"/>
          <w:szCs w:val="23"/>
        </w:rPr>
        <w:t xml:space="preserve"> </w:t>
      </w:r>
      <w:r w:rsidR="00C61158">
        <w:rPr>
          <w:b/>
          <w:sz w:val="23"/>
          <w:szCs w:val="23"/>
        </w:rPr>
        <w:t xml:space="preserve">May 2026. </w:t>
      </w:r>
    </w:p>
    <w:p w14:paraId="642A6AF0" w14:textId="26FC5E59" w:rsidR="00326AC2" w:rsidRPr="00D117C0" w:rsidRDefault="00326AC2" w:rsidP="004008EE">
      <w:pPr>
        <w:tabs>
          <w:tab w:val="left" w:pos="3895"/>
        </w:tabs>
        <w:spacing w:line="276" w:lineRule="auto"/>
        <w:jc w:val="both"/>
        <w:rPr>
          <w:b/>
          <w:sz w:val="23"/>
          <w:szCs w:val="23"/>
        </w:rPr>
      </w:pPr>
    </w:p>
    <w:p w14:paraId="4A556E86" w14:textId="6D03D721" w:rsidR="00326AC2" w:rsidRPr="00D117C0" w:rsidRDefault="00326AC2" w:rsidP="00C61158">
      <w:pPr>
        <w:spacing w:line="276" w:lineRule="auto"/>
        <w:jc w:val="both"/>
        <w:rPr>
          <w:b/>
          <w:sz w:val="24"/>
          <w:szCs w:val="24"/>
        </w:rPr>
      </w:pPr>
      <w:r w:rsidRPr="00D117C0">
        <w:rPr>
          <w:b/>
          <w:sz w:val="24"/>
          <w:szCs w:val="24"/>
        </w:rPr>
        <w:t xml:space="preserve">Data </w:t>
      </w:r>
      <w:r w:rsidR="00C61158">
        <w:rPr>
          <w:b/>
          <w:sz w:val="24"/>
          <w:szCs w:val="24"/>
        </w:rPr>
        <w:t>P</w:t>
      </w:r>
      <w:r w:rsidRPr="00D117C0">
        <w:rPr>
          <w:b/>
          <w:sz w:val="24"/>
          <w:szCs w:val="24"/>
        </w:rPr>
        <w:t xml:space="preserve">rotection </w:t>
      </w:r>
      <w:r w:rsidR="00C61158">
        <w:rPr>
          <w:b/>
          <w:sz w:val="24"/>
          <w:szCs w:val="24"/>
        </w:rPr>
        <w:t>S</w:t>
      </w:r>
      <w:r w:rsidRPr="00D117C0">
        <w:rPr>
          <w:b/>
          <w:sz w:val="24"/>
          <w:szCs w:val="24"/>
        </w:rPr>
        <w:t>tatement</w:t>
      </w:r>
    </w:p>
    <w:p w14:paraId="4A7DF5C0" w14:textId="46AB5269" w:rsidR="00326AC2" w:rsidRPr="00D117C0" w:rsidRDefault="005B5B11" w:rsidP="00C61158">
      <w:pPr>
        <w:numPr>
          <w:ilvl w:val="0"/>
          <w:numId w:val="18"/>
        </w:numPr>
        <w:spacing w:after="160" w:line="276" w:lineRule="auto"/>
        <w:ind w:left="1080"/>
        <w:jc w:val="both"/>
        <w:rPr>
          <w:sz w:val="23"/>
          <w:szCs w:val="23"/>
        </w:rPr>
      </w:pPr>
      <w:r>
        <w:rPr>
          <w:sz w:val="23"/>
          <w:szCs w:val="23"/>
        </w:rPr>
        <w:t xml:space="preserve">The </w:t>
      </w:r>
      <w:r w:rsidR="0086339F">
        <w:rPr>
          <w:sz w:val="23"/>
          <w:szCs w:val="23"/>
        </w:rPr>
        <w:t>International Protection Office</w:t>
      </w:r>
      <w:r w:rsidR="00326AC2" w:rsidRPr="00D117C0">
        <w:rPr>
          <w:sz w:val="23"/>
          <w:szCs w:val="23"/>
        </w:rPr>
        <w:t>, a part of the Department of Justice Home Affairs and Migration, collects the data you provide in this form. The data controller for the information you provide is the Department of Justice</w:t>
      </w:r>
      <w:r w:rsidR="0008469F">
        <w:rPr>
          <w:sz w:val="23"/>
          <w:szCs w:val="23"/>
        </w:rPr>
        <w:t>, Home Affairs and Migration</w:t>
      </w:r>
      <w:r w:rsidR="00326AC2" w:rsidRPr="00D117C0">
        <w:rPr>
          <w:sz w:val="23"/>
          <w:szCs w:val="23"/>
        </w:rPr>
        <w:t>. The data controller’s contact details are</w:t>
      </w:r>
      <w:r w:rsidR="00874DCF">
        <w:rPr>
          <w:sz w:val="23"/>
          <w:szCs w:val="23"/>
        </w:rPr>
        <w:t xml:space="preserve"> Department of Justice, Home Affairs and Migration, </w:t>
      </w:r>
      <w:r w:rsidR="00874DCF" w:rsidRPr="00874DCF">
        <w:rPr>
          <w:sz w:val="23"/>
          <w:szCs w:val="23"/>
        </w:rPr>
        <w:t>51 St Stephen's Green, Dublin, D02 HK52</w:t>
      </w:r>
      <w:r w:rsidR="00326AC2" w:rsidRPr="00D117C0">
        <w:rPr>
          <w:sz w:val="23"/>
          <w:szCs w:val="23"/>
        </w:rPr>
        <w:t xml:space="preserve"> </w:t>
      </w:r>
    </w:p>
    <w:p w14:paraId="5D49B63E" w14:textId="12268977" w:rsidR="00326AC2" w:rsidRPr="00D117C0" w:rsidRDefault="00326AC2" w:rsidP="00C61158">
      <w:pPr>
        <w:numPr>
          <w:ilvl w:val="0"/>
          <w:numId w:val="18"/>
        </w:numPr>
        <w:spacing w:after="160" w:line="276" w:lineRule="auto"/>
        <w:ind w:left="1080"/>
        <w:jc w:val="both"/>
        <w:rPr>
          <w:sz w:val="23"/>
          <w:szCs w:val="23"/>
        </w:rPr>
      </w:pPr>
      <w:r w:rsidRPr="00D117C0">
        <w:rPr>
          <w:sz w:val="23"/>
          <w:szCs w:val="23"/>
        </w:rPr>
        <w:t>You can contact the Data Protection Officer for the Department of Justice</w:t>
      </w:r>
      <w:r w:rsidR="0008469F">
        <w:rPr>
          <w:sz w:val="23"/>
          <w:szCs w:val="23"/>
        </w:rPr>
        <w:t>, Home Affairs and Migration</w:t>
      </w:r>
      <w:r w:rsidRPr="00D117C0">
        <w:rPr>
          <w:sz w:val="23"/>
          <w:szCs w:val="23"/>
        </w:rPr>
        <w:t xml:space="preserve"> by writing to: The Data Protection Officer, the Department of Justice</w:t>
      </w:r>
      <w:r w:rsidR="0008469F">
        <w:rPr>
          <w:sz w:val="23"/>
          <w:szCs w:val="23"/>
        </w:rPr>
        <w:t>, Home Affairs and Migration</w:t>
      </w:r>
      <w:r w:rsidRPr="00D117C0">
        <w:rPr>
          <w:sz w:val="23"/>
          <w:szCs w:val="23"/>
        </w:rPr>
        <w:t xml:space="preserve">, 51 St Stephen’s Green, Dublin 2 D02HK52 or by email to </w:t>
      </w:r>
      <w:hyperlink r:id="rId23" w:history="1">
        <w:r w:rsidRPr="00D117C0">
          <w:rPr>
            <w:rStyle w:val="Hyperlink"/>
            <w:sz w:val="23"/>
            <w:szCs w:val="23"/>
          </w:rPr>
          <w:t>dataprotectioncompliance@justice.ie</w:t>
        </w:r>
      </w:hyperlink>
      <w:r w:rsidRPr="00D117C0">
        <w:rPr>
          <w:sz w:val="23"/>
          <w:szCs w:val="23"/>
        </w:rPr>
        <w:t xml:space="preserve">. </w:t>
      </w:r>
    </w:p>
    <w:p w14:paraId="6FE14D26" w14:textId="77777777" w:rsidR="00326AC2" w:rsidRPr="00D117C0" w:rsidRDefault="00326AC2" w:rsidP="00C61158">
      <w:pPr>
        <w:numPr>
          <w:ilvl w:val="0"/>
          <w:numId w:val="18"/>
        </w:numPr>
        <w:spacing w:after="160" w:line="276" w:lineRule="auto"/>
        <w:ind w:left="1080"/>
        <w:jc w:val="both"/>
        <w:rPr>
          <w:sz w:val="23"/>
          <w:szCs w:val="23"/>
        </w:rPr>
      </w:pPr>
      <w:r w:rsidRPr="00D117C0">
        <w:rPr>
          <w:sz w:val="23"/>
          <w:szCs w:val="23"/>
        </w:rPr>
        <w:t>We will use the personal data you provide in this form for the following purposes:</w:t>
      </w:r>
    </w:p>
    <w:p w14:paraId="3159A8D6" w14:textId="572DE2E6" w:rsidR="00326AC2" w:rsidRPr="00D117C0" w:rsidRDefault="00326AC2" w:rsidP="00C61158">
      <w:pPr>
        <w:numPr>
          <w:ilvl w:val="0"/>
          <w:numId w:val="19"/>
        </w:numPr>
        <w:spacing w:after="160" w:line="276" w:lineRule="auto"/>
        <w:ind w:left="1800"/>
        <w:jc w:val="both"/>
        <w:rPr>
          <w:sz w:val="23"/>
          <w:szCs w:val="23"/>
        </w:rPr>
      </w:pPr>
      <w:r w:rsidRPr="00D117C0">
        <w:rPr>
          <w:sz w:val="23"/>
          <w:szCs w:val="23"/>
        </w:rPr>
        <w:t>To assist in the assessment of eligibility of applications submitted for funding from the Department of Justice</w:t>
      </w:r>
      <w:r w:rsidR="0086339F">
        <w:rPr>
          <w:sz w:val="23"/>
          <w:szCs w:val="23"/>
        </w:rPr>
        <w:t>, Home Affairs and Migration</w:t>
      </w:r>
      <w:r w:rsidRPr="00D117C0">
        <w:rPr>
          <w:sz w:val="23"/>
          <w:szCs w:val="23"/>
        </w:rPr>
        <w:t>.</w:t>
      </w:r>
    </w:p>
    <w:p w14:paraId="57AEE14C" w14:textId="7AE714C7" w:rsidR="00326AC2" w:rsidRPr="00D117C0" w:rsidRDefault="00326AC2" w:rsidP="00C61158">
      <w:pPr>
        <w:numPr>
          <w:ilvl w:val="0"/>
          <w:numId w:val="18"/>
        </w:numPr>
        <w:spacing w:after="160" w:line="276" w:lineRule="auto"/>
        <w:ind w:left="1080"/>
        <w:jc w:val="both"/>
        <w:rPr>
          <w:sz w:val="23"/>
          <w:szCs w:val="23"/>
        </w:rPr>
      </w:pPr>
      <w:r w:rsidRPr="00D117C0">
        <w:rPr>
          <w:sz w:val="23"/>
          <w:szCs w:val="23"/>
        </w:rPr>
        <w:t>The personal data provided here would be stored securely in</w:t>
      </w:r>
      <w:r w:rsidR="005B5B11">
        <w:rPr>
          <w:sz w:val="23"/>
          <w:szCs w:val="23"/>
        </w:rPr>
        <w:t xml:space="preserve"> the</w:t>
      </w:r>
      <w:r w:rsidRPr="00D117C0">
        <w:rPr>
          <w:sz w:val="23"/>
          <w:szCs w:val="23"/>
        </w:rPr>
        <w:t xml:space="preserve"> </w:t>
      </w:r>
      <w:r w:rsidR="0086339F">
        <w:rPr>
          <w:sz w:val="23"/>
          <w:szCs w:val="23"/>
        </w:rPr>
        <w:t>IPO</w:t>
      </w:r>
      <w:r w:rsidR="0086339F" w:rsidRPr="00D117C0">
        <w:rPr>
          <w:sz w:val="23"/>
          <w:szCs w:val="23"/>
        </w:rPr>
        <w:t xml:space="preserve">’s </w:t>
      </w:r>
      <w:r w:rsidRPr="00D117C0">
        <w:rPr>
          <w:sz w:val="23"/>
          <w:szCs w:val="23"/>
        </w:rPr>
        <w:t>databases. It may be shared if necessary with the Internal Audit Unit, Department of Justice</w:t>
      </w:r>
      <w:r w:rsidR="0008469F">
        <w:rPr>
          <w:sz w:val="23"/>
          <w:szCs w:val="23"/>
        </w:rPr>
        <w:t>, Home Affairs and Migration</w:t>
      </w:r>
      <w:r w:rsidRPr="00D117C0">
        <w:rPr>
          <w:sz w:val="23"/>
          <w:szCs w:val="23"/>
        </w:rPr>
        <w:t>.</w:t>
      </w:r>
    </w:p>
    <w:p w14:paraId="6B060C5B" w14:textId="77777777" w:rsidR="00326AC2" w:rsidRPr="00D117C0" w:rsidRDefault="00326AC2" w:rsidP="00C61158">
      <w:pPr>
        <w:numPr>
          <w:ilvl w:val="0"/>
          <w:numId w:val="18"/>
        </w:numPr>
        <w:spacing w:after="160" w:line="276" w:lineRule="auto"/>
        <w:ind w:left="1080"/>
        <w:jc w:val="both"/>
        <w:rPr>
          <w:sz w:val="23"/>
          <w:szCs w:val="23"/>
        </w:rPr>
      </w:pPr>
      <w:r w:rsidRPr="00D117C0">
        <w:rPr>
          <w:sz w:val="23"/>
          <w:szCs w:val="23"/>
        </w:rPr>
        <w:lastRenderedPageBreak/>
        <w:t xml:space="preserve">You have the right to access to, and a copy of, your personal data that we process. You can do this by filling in a subject access request form available online at </w:t>
      </w:r>
      <w:hyperlink r:id="rId24" w:history="1">
        <w:r w:rsidRPr="00D117C0">
          <w:rPr>
            <w:rStyle w:val="Hyperlink"/>
            <w:sz w:val="23"/>
            <w:szCs w:val="23"/>
          </w:rPr>
          <w:t>www.justice.ie</w:t>
        </w:r>
      </w:hyperlink>
      <w:r w:rsidRPr="00D117C0">
        <w:rPr>
          <w:sz w:val="23"/>
          <w:szCs w:val="23"/>
        </w:rPr>
        <w:t xml:space="preserve"> and sending it to </w:t>
      </w:r>
      <w:hyperlink r:id="rId25" w:history="1">
        <w:r w:rsidRPr="00D117C0">
          <w:rPr>
            <w:rStyle w:val="Hyperlink"/>
            <w:sz w:val="23"/>
            <w:szCs w:val="23"/>
          </w:rPr>
          <w:t>dataprotectioncompliance@justice.ie</w:t>
        </w:r>
      </w:hyperlink>
      <w:r w:rsidRPr="00D117C0">
        <w:rPr>
          <w:sz w:val="23"/>
          <w:szCs w:val="23"/>
        </w:rPr>
        <w:t xml:space="preserve"> You may be required to verify your identity before we send the information to you. </w:t>
      </w:r>
    </w:p>
    <w:p w14:paraId="6214E08A" w14:textId="2A8CD34F" w:rsidR="00326AC2" w:rsidRPr="00D117C0" w:rsidRDefault="00326AC2" w:rsidP="00C61158">
      <w:pPr>
        <w:numPr>
          <w:ilvl w:val="0"/>
          <w:numId w:val="18"/>
        </w:numPr>
        <w:spacing w:after="160" w:line="276" w:lineRule="auto"/>
        <w:ind w:left="1080"/>
        <w:jc w:val="both"/>
        <w:rPr>
          <w:sz w:val="23"/>
          <w:szCs w:val="23"/>
        </w:rPr>
      </w:pPr>
      <w:r w:rsidRPr="00D117C0">
        <w:rPr>
          <w:sz w:val="23"/>
          <w:szCs w:val="23"/>
        </w:rPr>
        <w:t>You have the right to request us to rectify any errors in our data or to erase your data, as well as to seek a restriction of the processing of your data or to object to the processing of your data in certain circumstances. To do this you should write to</w:t>
      </w:r>
      <w:r w:rsidR="00874DCF">
        <w:rPr>
          <w:sz w:val="23"/>
          <w:szCs w:val="23"/>
        </w:rPr>
        <w:t xml:space="preserve"> Department of Justice, Home Affairs and Migration, </w:t>
      </w:r>
      <w:r w:rsidR="00874DCF" w:rsidRPr="00874DCF">
        <w:rPr>
          <w:sz w:val="23"/>
          <w:szCs w:val="23"/>
        </w:rPr>
        <w:t>51 St Stephen's Green, Dublin, D02 HK52</w:t>
      </w:r>
      <w:r w:rsidRPr="00D117C0">
        <w:rPr>
          <w:i/>
          <w:iCs/>
          <w:sz w:val="23"/>
          <w:szCs w:val="23"/>
        </w:rPr>
        <w:t xml:space="preserve"> </w:t>
      </w:r>
      <w:r w:rsidRPr="00D117C0">
        <w:rPr>
          <w:sz w:val="23"/>
          <w:szCs w:val="23"/>
        </w:rPr>
        <w:t xml:space="preserve">explaining what errors need to be rectified or erased or your reasons for seeking the restriction of, or objecting to the processing of your data. </w:t>
      </w:r>
    </w:p>
    <w:p w14:paraId="55F6F41C" w14:textId="77777777" w:rsidR="00326AC2" w:rsidRPr="00D117C0" w:rsidRDefault="00326AC2" w:rsidP="00C61158">
      <w:pPr>
        <w:numPr>
          <w:ilvl w:val="0"/>
          <w:numId w:val="18"/>
        </w:numPr>
        <w:spacing w:after="160" w:line="276" w:lineRule="auto"/>
        <w:ind w:left="1080"/>
        <w:jc w:val="both"/>
        <w:rPr>
          <w:sz w:val="23"/>
          <w:szCs w:val="23"/>
        </w:rPr>
      </w:pPr>
      <w:r w:rsidRPr="00D117C0">
        <w:rPr>
          <w:sz w:val="23"/>
          <w:szCs w:val="23"/>
        </w:rPr>
        <w:t xml:space="preserve">You have a right to lodge a complaint with the Data Protection Commission if you believe we are processing your personal data unlawfully. Information about how to make a complaint can be found on </w:t>
      </w:r>
      <w:hyperlink r:id="rId26" w:history="1">
        <w:r w:rsidRPr="00D117C0">
          <w:rPr>
            <w:rStyle w:val="Hyperlink"/>
            <w:sz w:val="23"/>
            <w:szCs w:val="23"/>
          </w:rPr>
          <w:t>www.dataprotection.ie</w:t>
        </w:r>
      </w:hyperlink>
      <w:r w:rsidRPr="00D117C0">
        <w:rPr>
          <w:sz w:val="23"/>
          <w:szCs w:val="23"/>
        </w:rPr>
        <w:t>.</w:t>
      </w:r>
    </w:p>
    <w:p w14:paraId="7DFFB82D" w14:textId="77777777" w:rsidR="00326AC2" w:rsidRPr="00D117C0" w:rsidRDefault="00326AC2" w:rsidP="00C61158">
      <w:pPr>
        <w:spacing w:line="276" w:lineRule="auto"/>
        <w:jc w:val="both"/>
        <w:rPr>
          <w:sz w:val="23"/>
          <w:szCs w:val="23"/>
        </w:rPr>
      </w:pPr>
    </w:p>
    <w:p w14:paraId="564986AA" w14:textId="36FDB65F" w:rsidR="00326AC2" w:rsidRPr="00D117C0" w:rsidRDefault="00326AC2" w:rsidP="00C61158">
      <w:pPr>
        <w:spacing w:line="276" w:lineRule="auto"/>
        <w:jc w:val="both"/>
        <w:rPr>
          <w:b/>
          <w:sz w:val="23"/>
          <w:szCs w:val="23"/>
        </w:rPr>
      </w:pPr>
      <w:r w:rsidRPr="00D117C0">
        <w:rPr>
          <w:b/>
          <w:sz w:val="23"/>
          <w:szCs w:val="23"/>
        </w:rPr>
        <w:t xml:space="preserve">The full text of DOJ’s Data Protection Policy can be found at </w:t>
      </w:r>
      <w:hyperlink r:id="rId27" w:history="1">
        <w:r w:rsidR="00710D5A" w:rsidRPr="00E235F1">
          <w:rPr>
            <w:rStyle w:val="Hyperlink"/>
          </w:rPr>
          <w:t>https://www.gov.ie/en/department-of-justice-home-affairs-and-migration/publications/department-of-justice-data-protection-policy/</w:t>
        </w:r>
      </w:hyperlink>
      <w:r w:rsidR="00710D5A">
        <w:t xml:space="preserve"> </w:t>
      </w:r>
    </w:p>
    <w:p w14:paraId="5DC00C63" w14:textId="77777777" w:rsidR="00326AC2" w:rsidRPr="00D117C0" w:rsidRDefault="00326AC2" w:rsidP="00C61158">
      <w:pPr>
        <w:spacing w:line="276" w:lineRule="auto"/>
        <w:jc w:val="both"/>
        <w:rPr>
          <w:sz w:val="23"/>
          <w:szCs w:val="23"/>
        </w:rPr>
      </w:pPr>
    </w:p>
    <w:p w14:paraId="2BA809A2" w14:textId="77777777" w:rsidR="00326AC2" w:rsidRPr="00D117C0" w:rsidRDefault="00326AC2" w:rsidP="00C61158">
      <w:pPr>
        <w:spacing w:line="276" w:lineRule="auto"/>
        <w:jc w:val="both"/>
        <w:rPr>
          <w:sz w:val="23"/>
          <w:szCs w:val="23"/>
        </w:rPr>
      </w:pPr>
      <w:r w:rsidRPr="00D117C0">
        <w:rPr>
          <w:sz w:val="23"/>
          <w:szCs w:val="23"/>
        </w:rPr>
        <w:t>I acknowledge that I have read and understood the information outlined above, which relates to my data protection rights.</w:t>
      </w:r>
    </w:p>
    <w:p w14:paraId="68865342" w14:textId="77777777" w:rsidR="00326AC2" w:rsidRPr="00D117C0" w:rsidRDefault="00326AC2" w:rsidP="00326AC2">
      <w:pPr>
        <w:spacing w:line="276" w:lineRule="auto"/>
        <w:rPr>
          <w:sz w:val="23"/>
          <w:szCs w:val="23"/>
        </w:rPr>
      </w:pPr>
    </w:p>
    <w:p w14:paraId="0434E8CA" w14:textId="77777777" w:rsidR="00326AC2" w:rsidRPr="00D117C0" w:rsidRDefault="00326AC2" w:rsidP="00326AC2">
      <w:pPr>
        <w:spacing w:line="276" w:lineRule="auto"/>
        <w:rPr>
          <w:sz w:val="23"/>
          <w:szCs w:val="23"/>
        </w:rPr>
      </w:pPr>
    </w:p>
    <w:p w14:paraId="7CD350BD" w14:textId="77777777" w:rsidR="00326AC2" w:rsidRPr="00D117C0" w:rsidRDefault="00326AC2" w:rsidP="00326AC2">
      <w:pPr>
        <w:spacing w:line="276" w:lineRule="auto"/>
        <w:rPr>
          <w:sz w:val="23"/>
          <w:szCs w:val="23"/>
        </w:rPr>
      </w:pPr>
      <w:r w:rsidRPr="00D117C0">
        <w:rPr>
          <w:sz w:val="23"/>
          <w:szCs w:val="23"/>
        </w:rPr>
        <w:t>Name ___________________________</w:t>
      </w:r>
    </w:p>
    <w:p w14:paraId="51CD6E2D" w14:textId="77777777" w:rsidR="00326AC2" w:rsidRPr="00D117C0" w:rsidRDefault="00326AC2" w:rsidP="00326AC2">
      <w:pPr>
        <w:spacing w:line="276" w:lineRule="auto"/>
        <w:rPr>
          <w:sz w:val="23"/>
          <w:szCs w:val="23"/>
        </w:rPr>
      </w:pPr>
    </w:p>
    <w:p w14:paraId="51089694" w14:textId="77777777" w:rsidR="00326AC2" w:rsidRPr="00D117C0" w:rsidRDefault="00326AC2" w:rsidP="00326AC2">
      <w:pPr>
        <w:spacing w:line="276" w:lineRule="auto"/>
        <w:rPr>
          <w:sz w:val="23"/>
          <w:szCs w:val="23"/>
        </w:rPr>
      </w:pPr>
      <w:r w:rsidRPr="00D117C0">
        <w:rPr>
          <w:sz w:val="23"/>
          <w:szCs w:val="23"/>
        </w:rPr>
        <w:t xml:space="preserve">Signature ________________________ </w:t>
      </w:r>
      <w:r w:rsidRPr="00D117C0">
        <w:rPr>
          <w:sz w:val="23"/>
          <w:szCs w:val="23"/>
        </w:rPr>
        <w:tab/>
      </w:r>
      <w:r w:rsidRPr="00D117C0">
        <w:rPr>
          <w:sz w:val="23"/>
          <w:szCs w:val="23"/>
        </w:rPr>
        <w:tab/>
        <w:t>Date _______________</w:t>
      </w:r>
    </w:p>
    <w:p w14:paraId="5A1DD3A7" w14:textId="08E133FA" w:rsidR="00E652D1" w:rsidRPr="00D117C0" w:rsidRDefault="00E652D1" w:rsidP="00EE2E41"/>
    <w:p w14:paraId="4293B4E5" w14:textId="69E2A693" w:rsidR="00326AC2" w:rsidRPr="00D117C0" w:rsidRDefault="00E652D1">
      <w:pPr>
        <w:spacing w:after="0" w:line="240" w:lineRule="auto"/>
      </w:pPr>
      <w:r w:rsidRPr="00D117C0">
        <w:br w:type="page"/>
      </w:r>
    </w:p>
    <w:p w14:paraId="7F037513" w14:textId="77777777" w:rsidR="00326AC2" w:rsidRPr="00D117C0" w:rsidRDefault="00326AC2" w:rsidP="00326AC2">
      <w:pPr>
        <w:numPr>
          <w:ilvl w:val="0"/>
          <w:numId w:val="20"/>
        </w:numPr>
        <w:spacing w:after="160" w:line="276" w:lineRule="auto"/>
        <w:rPr>
          <w:b/>
          <w:sz w:val="24"/>
          <w:szCs w:val="24"/>
        </w:rPr>
      </w:pPr>
      <w:r w:rsidRPr="00D117C0">
        <w:rPr>
          <w:b/>
          <w:sz w:val="24"/>
          <w:szCs w:val="24"/>
        </w:rPr>
        <w:lastRenderedPageBreak/>
        <w:t>Basic Information</w:t>
      </w:r>
    </w:p>
    <w:p w14:paraId="42AF468C" w14:textId="77777777" w:rsidR="00326AC2" w:rsidRPr="00D117C0" w:rsidRDefault="00326AC2" w:rsidP="00326AC2">
      <w:pPr>
        <w:spacing w:line="276" w:lineRule="auto"/>
        <w:rPr>
          <w:b/>
          <w:bCs/>
          <w:sz w:val="23"/>
          <w:szCs w:val="23"/>
        </w:rPr>
      </w:pPr>
      <w:r w:rsidRPr="00D117C0">
        <w:rPr>
          <w:b/>
          <w:bCs/>
          <w:sz w:val="23"/>
          <w:szCs w:val="23"/>
        </w:rPr>
        <w:t>Details of Organisation:</w:t>
      </w:r>
    </w:p>
    <w:tbl>
      <w:tblPr>
        <w:tblStyle w:val="TableGrid"/>
        <w:tblW w:w="0" w:type="auto"/>
        <w:tblLook w:val="04A0" w:firstRow="1" w:lastRow="0" w:firstColumn="1" w:lastColumn="0" w:noHBand="0" w:noVBand="1"/>
      </w:tblPr>
      <w:tblGrid>
        <w:gridCol w:w="3539"/>
        <w:gridCol w:w="5477"/>
      </w:tblGrid>
      <w:tr w:rsidR="00326AC2" w:rsidRPr="00D117C0" w14:paraId="29FF24FD" w14:textId="77777777" w:rsidTr="00760E12">
        <w:trPr>
          <w:trHeight w:val="1044"/>
        </w:trPr>
        <w:tc>
          <w:tcPr>
            <w:tcW w:w="3539" w:type="dxa"/>
          </w:tcPr>
          <w:p w14:paraId="59325162" w14:textId="77777777" w:rsidR="00326AC2" w:rsidRPr="00D117C0" w:rsidRDefault="00326AC2" w:rsidP="00760E12">
            <w:pPr>
              <w:spacing w:line="276" w:lineRule="auto"/>
              <w:rPr>
                <w:b/>
                <w:bCs/>
                <w:sz w:val="23"/>
                <w:szCs w:val="23"/>
              </w:rPr>
            </w:pPr>
            <w:r w:rsidRPr="00D117C0">
              <w:rPr>
                <w:b/>
                <w:bCs/>
                <w:sz w:val="23"/>
                <w:szCs w:val="23"/>
              </w:rPr>
              <w:t>Name</w:t>
            </w:r>
          </w:p>
        </w:tc>
        <w:tc>
          <w:tcPr>
            <w:tcW w:w="5477" w:type="dxa"/>
          </w:tcPr>
          <w:p w14:paraId="7A690559" w14:textId="77777777" w:rsidR="00326AC2" w:rsidRPr="00D117C0" w:rsidRDefault="00326AC2" w:rsidP="00760E12">
            <w:pPr>
              <w:spacing w:line="276" w:lineRule="auto"/>
              <w:rPr>
                <w:b/>
                <w:bCs/>
                <w:sz w:val="23"/>
                <w:szCs w:val="23"/>
              </w:rPr>
            </w:pPr>
          </w:p>
        </w:tc>
      </w:tr>
      <w:tr w:rsidR="00326AC2" w:rsidRPr="00D117C0" w14:paraId="7F1ACC45" w14:textId="77777777" w:rsidTr="00760E12">
        <w:trPr>
          <w:trHeight w:val="704"/>
        </w:trPr>
        <w:tc>
          <w:tcPr>
            <w:tcW w:w="3539" w:type="dxa"/>
          </w:tcPr>
          <w:p w14:paraId="3C3AC8EA" w14:textId="77777777" w:rsidR="00326AC2" w:rsidRPr="00D117C0" w:rsidRDefault="00326AC2" w:rsidP="00760E12">
            <w:pPr>
              <w:spacing w:line="276" w:lineRule="auto"/>
              <w:rPr>
                <w:b/>
                <w:bCs/>
                <w:sz w:val="23"/>
                <w:szCs w:val="23"/>
              </w:rPr>
            </w:pPr>
            <w:r w:rsidRPr="00D117C0">
              <w:rPr>
                <w:b/>
                <w:bCs/>
                <w:sz w:val="23"/>
                <w:szCs w:val="23"/>
              </w:rPr>
              <w:t>Address</w:t>
            </w:r>
          </w:p>
        </w:tc>
        <w:tc>
          <w:tcPr>
            <w:tcW w:w="5477" w:type="dxa"/>
          </w:tcPr>
          <w:p w14:paraId="363A8C07" w14:textId="77777777" w:rsidR="00326AC2" w:rsidRPr="00D117C0" w:rsidRDefault="00326AC2" w:rsidP="00760E12">
            <w:pPr>
              <w:spacing w:line="276" w:lineRule="auto"/>
              <w:rPr>
                <w:b/>
                <w:bCs/>
                <w:sz w:val="23"/>
                <w:szCs w:val="23"/>
              </w:rPr>
            </w:pPr>
          </w:p>
        </w:tc>
      </w:tr>
      <w:tr w:rsidR="00326AC2" w:rsidRPr="00D117C0" w14:paraId="3BB4B205" w14:textId="77777777" w:rsidTr="00760E12">
        <w:trPr>
          <w:trHeight w:val="558"/>
        </w:trPr>
        <w:tc>
          <w:tcPr>
            <w:tcW w:w="3539" w:type="dxa"/>
          </w:tcPr>
          <w:p w14:paraId="421B6A34" w14:textId="77777777" w:rsidR="00326AC2" w:rsidRPr="00D117C0" w:rsidRDefault="00326AC2" w:rsidP="00760E12">
            <w:pPr>
              <w:spacing w:line="276" w:lineRule="auto"/>
              <w:rPr>
                <w:b/>
                <w:bCs/>
                <w:sz w:val="23"/>
                <w:szCs w:val="23"/>
              </w:rPr>
            </w:pPr>
            <w:r w:rsidRPr="00D117C0">
              <w:rPr>
                <w:b/>
                <w:bCs/>
                <w:sz w:val="23"/>
                <w:szCs w:val="23"/>
              </w:rPr>
              <w:t>Telephone Number</w:t>
            </w:r>
          </w:p>
        </w:tc>
        <w:tc>
          <w:tcPr>
            <w:tcW w:w="5477" w:type="dxa"/>
          </w:tcPr>
          <w:p w14:paraId="30C61F8A" w14:textId="77777777" w:rsidR="00326AC2" w:rsidRPr="00D117C0" w:rsidRDefault="00326AC2" w:rsidP="00760E12">
            <w:pPr>
              <w:spacing w:line="276" w:lineRule="auto"/>
              <w:rPr>
                <w:b/>
                <w:bCs/>
                <w:sz w:val="23"/>
                <w:szCs w:val="23"/>
              </w:rPr>
            </w:pPr>
          </w:p>
        </w:tc>
      </w:tr>
      <w:tr w:rsidR="00326AC2" w:rsidRPr="00D117C0" w14:paraId="6C3E66F1" w14:textId="77777777" w:rsidTr="00760E12">
        <w:trPr>
          <w:trHeight w:val="694"/>
        </w:trPr>
        <w:tc>
          <w:tcPr>
            <w:tcW w:w="3539" w:type="dxa"/>
          </w:tcPr>
          <w:p w14:paraId="1E1E4F32" w14:textId="77777777" w:rsidR="00326AC2" w:rsidRPr="00D117C0" w:rsidRDefault="00326AC2" w:rsidP="00760E12">
            <w:pPr>
              <w:spacing w:line="276" w:lineRule="auto"/>
              <w:rPr>
                <w:b/>
                <w:bCs/>
                <w:sz w:val="23"/>
                <w:szCs w:val="23"/>
              </w:rPr>
            </w:pPr>
            <w:r w:rsidRPr="00D117C0">
              <w:rPr>
                <w:b/>
                <w:bCs/>
                <w:sz w:val="23"/>
                <w:szCs w:val="23"/>
              </w:rPr>
              <w:t>Email Address</w:t>
            </w:r>
          </w:p>
        </w:tc>
        <w:tc>
          <w:tcPr>
            <w:tcW w:w="5477" w:type="dxa"/>
          </w:tcPr>
          <w:p w14:paraId="0BD101CA" w14:textId="77777777" w:rsidR="00326AC2" w:rsidRPr="00D117C0" w:rsidRDefault="00326AC2" w:rsidP="00760E12">
            <w:pPr>
              <w:spacing w:line="276" w:lineRule="auto"/>
              <w:rPr>
                <w:b/>
                <w:bCs/>
                <w:sz w:val="23"/>
                <w:szCs w:val="23"/>
              </w:rPr>
            </w:pPr>
          </w:p>
        </w:tc>
      </w:tr>
      <w:tr w:rsidR="00326AC2" w:rsidRPr="00D117C0" w14:paraId="2AC9F6DF" w14:textId="77777777" w:rsidTr="00760E12">
        <w:trPr>
          <w:trHeight w:val="846"/>
        </w:trPr>
        <w:tc>
          <w:tcPr>
            <w:tcW w:w="3539" w:type="dxa"/>
          </w:tcPr>
          <w:p w14:paraId="31000D1C" w14:textId="77777777" w:rsidR="00326AC2" w:rsidRPr="00D117C0" w:rsidRDefault="00326AC2" w:rsidP="00760E12">
            <w:pPr>
              <w:spacing w:line="276" w:lineRule="auto"/>
              <w:rPr>
                <w:b/>
                <w:bCs/>
                <w:sz w:val="23"/>
                <w:szCs w:val="23"/>
              </w:rPr>
            </w:pPr>
            <w:r w:rsidRPr="00D117C0">
              <w:rPr>
                <w:b/>
                <w:bCs/>
                <w:sz w:val="23"/>
                <w:szCs w:val="23"/>
              </w:rPr>
              <w:t xml:space="preserve">Legal name </w:t>
            </w:r>
            <w:r w:rsidRPr="00D117C0">
              <w:rPr>
                <w:b/>
                <w:bCs/>
                <w:i/>
                <w:iCs/>
                <w:sz w:val="23"/>
                <w:szCs w:val="23"/>
              </w:rPr>
              <w:t>(if different from above)</w:t>
            </w:r>
          </w:p>
        </w:tc>
        <w:tc>
          <w:tcPr>
            <w:tcW w:w="5477" w:type="dxa"/>
          </w:tcPr>
          <w:p w14:paraId="6A03B1D4" w14:textId="77777777" w:rsidR="00326AC2" w:rsidRPr="00D117C0" w:rsidRDefault="00326AC2" w:rsidP="00760E12">
            <w:pPr>
              <w:spacing w:line="276" w:lineRule="auto"/>
              <w:rPr>
                <w:b/>
                <w:bCs/>
                <w:sz w:val="23"/>
                <w:szCs w:val="23"/>
              </w:rPr>
            </w:pPr>
          </w:p>
        </w:tc>
      </w:tr>
    </w:tbl>
    <w:p w14:paraId="21108F39" w14:textId="77777777" w:rsidR="00326AC2" w:rsidRPr="00D117C0" w:rsidRDefault="00326AC2" w:rsidP="00326AC2">
      <w:pPr>
        <w:spacing w:line="276" w:lineRule="auto"/>
        <w:rPr>
          <w:b/>
          <w:bCs/>
          <w:sz w:val="23"/>
          <w:szCs w:val="23"/>
        </w:rPr>
      </w:pPr>
    </w:p>
    <w:p w14:paraId="135338C1" w14:textId="77777777" w:rsidR="00326AC2" w:rsidRPr="00D117C0" w:rsidRDefault="00326AC2" w:rsidP="00326AC2">
      <w:pPr>
        <w:spacing w:line="276" w:lineRule="auto"/>
        <w:rPr>
          <w:sz w:val="23"/>
          <w:szCs w:val="23"/>
        </w:rPr>
      </w:pPr>
      <w:r w:rsidRPr="00D117C0">
        <w:rPr>
          <w:sz w:val="23"/>
          <w:szCs w:val="23"/>
        </w:rPr>
        <w:t>Date of establishment of organisation   --/--/----</w:t>
      </w:r>
    </w:p>
    <w:p w14:paraId="7AB4FCAE" w14:textId="77777777" w:rsidR="00326AC2" w:rsidRPr="00D117C0" w:rsidRDefault="00326AC2" w:rsidP="00326AC2">
      <w:pPr>
        <w:spacing w:line="276" w:lineRule="auto"/>
        <w:rPr>
          <w:sz w:val="23"/>
          <w:szCs w:val="23"/>
        </w:rPr>
      </w:pPr>
    </w:p>
    <w:p w14:paraId="0C4EA4BD" w14:textId="77777777" w:rsidR="00326AC2" w:rsidRDefault="00326AC2" w:rsidP="00326AC2">
      <w:pPr>
        <w:spacing w:line="276" w:lineRule="auto"/>
        <w:rPr>
          <w:b/>
          <w:bCs/>
          <w:sz w:val="23"/>
          <w:szCs w:val="23"/>
        </w:rPr>
      </w:pPr>
      <w:r w:rsidRPr="00D117C0">
        <w:rPr>
          <w:b/>
          <w:bCs/>
          <w:sz w:val="23"/>
          <w:szCs w:val="23"/>
        </w:rPr>
        <w:t>Organisation category</w:t>
      </w:r>
    </w:p>
    <w:tbl>
      <w:tblPr>
        <w:tblStyle w:val="TableGrid"/>
        <w:tblW w:w="9016" w:type="dxa"/>
        <w:tblLook w:val="04A0" w:firstRow="1" w:lastRow="0" w:firstColumn="1" w:lastColumn="0" w:noHBand="0" w:noVBand="1"/>
      </w:tblPr>
      <w:tblGrid>
        <w:gridCol w:w="4508"/>
        <w:gridCol w:w="4508"/>
      </w:tblGrid>
      <w:tr w:rsidR="00C61158" w14:paraId="30A17216" w14:textId="77777777" w:rsidTr="00C61158">
        <w:tc>
          <w:tcPr>
            <w:tcW w:w="4508" w:type="dxa"/>
          </w:tcPr>
          <w:p w14:paraId="5F856E65" w14:textId="275E567E" w:rsidR="00C61158" w:rsidRPr="00C61158" w:rsidRDefault="00C61158" w:rsidP="00C61158">
            <w:pPr>
              <w:pStyle w:val="ListParagraph"/>
              <w:numPr>
                <w:ilvl w:val="0"/>
                <w:numId w:val="22"/>
              </w:numPr>
              <w:spacing w:line="276" w:lineRule="auto"/>
              <w:rPr>
                <w:rFonts w:ascii="Arial" w:hAnsi="Arial" w:cs="Arial"/>
                <w:b/>
                <w:bCs/>
                <w:sz w:val="23"/>
                <w:szCs w:val="23"/>
              </w:rPr>
            </w:pPr>
            <w:r w:rsidRPr="00C61158">
              <w:rPr>
                <w:rFonts w:ascii="Arial" w:hAnsi="Arial" w:cs="Arial"/>
                <w:sz w:val="23"/>
                <w:szCs w:val="23"/>
              </w:rPr>
              <w:t>Organisation Category</w:t>
            </w:r>
          </w:p>
        </w:tc>
        <w:tc>
          <w:tcPr>
            <w:tcW w:w="4508" w:type="dxa"/>
          </w:tcPr>
          <w:p w14:paraId="6618472B" w14:textId="77777777" w:rsidR="00C61158" w:rsidRPr="00D117C0" w:rsidRDefault="00C61158" w:rsidP="00C61158">
            <w:pPr>
              <w:spacing w:after="160" w:line="276" w:lineRule="auto"/>
              <w:rPr>
                <w:sz w:val="23"/>
                <w:szCs w:val="23"/>
              </w:rPr>
            </w:pPr>
            <w:r w:rsidRPr="00D117C0">
              <w:rPr>
                <w:sz w:val="23"/>
                <w:szCs w:val="23"/>
              </w:rPr>
              <w:t>Which of the following best describes your organisation – Delete those not applicable:</w:t>
            </w:r>
          </w:p>
          <w:p w14:paraId="4C6F1FD3" w14:textId="77777777" w:rsidR="00C61158" w:rsidRPr="00D117C0" w:rsidRDefault="00C61158" w:rsidP="00C61158">
            <w:pPr>
              <w:spacing w:line="276" w:lineRule="auto"/>
              <w:rPr>
                <w:sz w:val="23"/>
                <w:szCs w:val="23"/>
              </w:rPr>
            </w:pPr>
          </w:p>
          <w:p w14:paraId="5E24CE5F" w14:textId="77777777" w:rsidR="00C61158" w:rsidRPr="00D117C0" w:rsidRDefault="00C61158" w:rsidP="00C61158">
            <w:pPr>
              <w:spacing w:after="160" w:line="276" w:lineRule="auto"/>
              <w:rPr>
                <w:sz w:val="23"/>
                <w:szCs w:val="23"/>
              </w:rPr>
            </w:pPr>
            <w:r w:rsidRPr="00D117C0">
              <w:rPr>
                <w:sz w:val="23"/>
                <w:szCs w:val="23"/>
              </w:rPr>
              <w:t>󠅵 (</w:t>
            </w:r>
            <w:proofErr w:type="spellStart"/>
            <w:r w:rsidRPr="00D117C0">
              <w:rPr>
                <w:sz w:val="23"/>
                <w:szCs w:val="23"/>
              </w:rPr>
              <w:t>i</w:t>
            </w:r>
            <w:proofErr w:type="spellEnd"/>
            <w:r w:rsidRPr="00D117C0">
              <w:rPr>
                <w:sz w:val="23"/>
                <w:szCs w:val="23"/>
              </w:rPr>
              <w:t>) Public Body</w:t>
            </w:r>
          </w:p>
          <w:p w14:paraId="450E01DB" w14:textId="77777777" w:rsidR="00C61158" w:rsidRPr="00D117C0" w:rsidRDefault="00C61158" w:rsidP="00C61158">
            <w:pPr>
              <w:spacing w:after="160" w:line="276" w:lineRule="auto"/>
              <w:rPr>
                <w:sz w:val="23"/>
                <w:szCs w:val="23"/>
              </w:rPr>
            </w:pPr>
            <w:r w:rsidRPr="00D117C0">
              <w:rPr>
                <w:sz w:val="23"/>
                <w:szCs w:val="23"/>
              </w:rPr>
              <w:t>󠅵(ii) Private Company</w:t>
            </w:r>
          </w:p>
          <w:p w14:paraId="456A0540" w14:textId="77777777" w:rsidR="00C61158" w:rsidRPr="00D117C0" w:rsidRDefault="00C61158" w:rsidP="00C61158">
            <w:pPr>
              <w:spacing w:after="160" w:line="276" w:lineRule="auto"/>
              <w:rPr>
                <w:sz w:val="23"/>
                <w:szCs w:val="23"/>
              </w:rPr>
            </w:pPr>
            <w:r w:rsidRPr="00D117C0">
              <w:rPr>
                <w:sz w:val="23"/>
                <w:szCs w:val="23"/>
              </w:rPr>
              <w:t>󠅵(ii) Voluntary Organisation</w:t>
            </w:r>
          </w:p>
          <w:p w14:paraId="7E797036" w14:textId="77777777" w:rsidR="00C61158" w:rsidRDefault="00C61158" w:rsidP="00C61158">
            <w:pPr>
              <w:spacing w:line="276" w:lineRule="auto"/>
              <w:rPr>
                <w:b/>
                <w:bCs/>
                <w:sz w:val="23"/>
                <w:szCs w:val="23"/>
              </w:rPr>
            </w:pPr>
          </w:p>
        </w:tc>
      </w:tr>
    </w:tbl>
    <w:p w14:paraId="04E69CCA" w14:textId="77777777" w:rsidR="00326AC2" w:rsidRPr="00D117C0" w:rsidRDefault="00326AC2" w:rsidP="00326AC2">
      <w:pPr>
        <w:spacing w:line="276" w:lineRule="auto"/>
        <w:rPr>
          <w:sz w:val="23"/>
          <w:szCs w:val="23"/>
        </w:rPr>
      </w:pPr>
    </w:p>
    <w:p w14:paraId="1E1993B4" w14:textId="77777777" w:rsidR="00326AC2" w:rsidRPr="00D117C0" w:rsidRDefault="00326AC2" w:rsidP="00326AC2">
      <w:pPr>
        <w:spacing w:line="276" w:lineRule="auto"/>
        <w:rPr>
          <w:sz w:val="23"/>
          <w:szCs w:val="23"/>
        </w:rPr>
      </w:pPr>
      <w:r w:rsidRPr="00D117C0">
        <w:rPr>
          <w:sz w:val="23"/>
          <w:szCs w:val="23"/>
        </w:rPr>
        <w:t xml:space="preserve">Are your accounts audited annually? </w:t>
      </w:r>
      <w:r w:rsidRPr="00D117C0">
        <w:rPr>
          <w:sz w:val="23"/>
          <w:szCs w:val="23"/>
        </w:rPr>
        <w:tab/>
        <w:t>Yes   󠅵󠅵 No 󠅵󠅵</w:t>
      </w:r>
    </w:p>
    <w:p w14:paraId="350722F2" w14:textId="77777777" w:rsidR="00326AC2" w:rsidRPr="00D117C0" w:rsidRDefault="00326AC2" w:rsidP="00326AC2">
      <w:pPr>
        <w:numPr>
          <w:ilvl w:val="0"/>
          <w:numId w:val="20"/>
        </w:numPr>
        <w:spacing w:after="160" w:line="276" w:lineRule="auto"/>
        <w:rPr>
          <w:b/>
          <w:sz w:val="24"/>
          <w:szCs w:val="24"/>
        </w:rPr>
      </w:pPr>
      <w:r w:rsidRPr="00D117C0">
        <w:rPr>
          <w:sz w:val="23"/>
          <w:szCs w:val="23"/>
        </w:rPr>
        <w:br w:type="page"/>
      </w:r>
      <w:r w:rsidRPr="00D117C0">
        <w:rPr>
          <w:b/>
          <w:sz w:val="24"/>
          <w:szCs w:val="24"/>
        </w:rPr>
        <w:lastRenderedPageBreak/>
        <w:t>Project Objectives</w:t>
      </w:r>
    </w:p>
    <w:p w14:paraId="6DD4689D" w14:textId="77777777" w:rsidR="00326AC2" w:rsidRPr="00D117C0" w:rsidRDefault="00326AC2" w:rsidP="00326AC2">
      <w:pPr>
        <w:spacing w:after="0" w:line="276" w:lineRule="auto"/>
        <w:rPr>
          <w:b/>
          <w:sz w:val="23"/>
          <w:szCs w:val="23"/>
        </w:rPr>
      </w:pPr>
    </w:p>
    <w:p w14:paraId="08BE52EA"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 xml:space="preserve">Provide a description of how your organisation would undertake the role of UAM representative as set out in the briefing material.  </w:t>
      </w:r>
    </w:p>
    <w:tbl>
      <w:tblPr>
        <w:tblStyle w:val="TableGrid"/>
        <w:tblW w:w="9180" w:type="dxa"/>
        <w:tblInd w:w="-113" w:type="dxa"/>
        <w:tblLook w:val="04A0" w:firstRow="1" w:lastRow="0" w:firstColumn="1" w:lastColumn="0" w:noHBand="0" w:noVBand="1"/>
      </w:tblPr>
      <w:tblGrid>
        <w:gridCol w:w="9180"/>
      </w:tblGrid>
      <w:tr w:rsidR="00326AC2" w:rsidRPr="00D117C0" w14:paraId="1998CDB3" w14:textId="77777777" w:rsidTr="00C61158">
        <w:tc>
          <w:tcPr>
            <w:tcW w:w="9180" w:type="dxa"/>
            <w:tcBorders>
              <w:top w:val="single" w:sz="4" w:space="0" w:color="auto"/>
              <w:left w:val="single" w:sz="4" w:space="0" w:color="auto"/>
              <w:bottom w:val="single" w:sz="4" w:space="0" w:color="auto"/>
              <w:right w:val="single" w:sz="4" w:space="0" w:color="auto"/>
            </w:tcBorders>
          </w:tcPr>
          <w:p w14:paraId="087F8280" w14:textId="77777777" w:rsidR="00326AC2" w:rsidRPr="00D117C0" w:rsidRDefault="00326AC2" w:rsidP="00760E12">
            <w:pPr>
              <w:spacing w:after="160" w:line="276" w:lineRule="auto"/>
              <w:rPr>
                <w:b/>
                <w:sz w:val="23"/>
                <w:szCs w:val="23"/>
              </w:rPr>
            </w:pPr>
          </w:p>
          <w:p w14:paraId="1EBE116A" w14:textId="77777777" w:rsidR="00326AC2" w:rsidRPr="00D117C0" w:rsidRDefault="00326AC2" w:rsidP="00760E12">
            <w:pPr>
              <w:spacing w:after="160" w:line="276" w:lineRule="auto"/>
              <w:rPr>
                <w:b/>
                <w:sz w:val="23"/>
                <w:szCs w:val="23"/>
              </w:rPr>
            </w:pPr>
          </w:p>
          <w:p w14:paraId="7CAEC9B9" w14:textId="77777777" w:rsidR="00326AC2" w:rsidRPr="00D117C0" w:rsidRDefault="00326AC2" w:rsidP="00760E12">
            <w:pPr>
              <w:spacing w:after="160" w:line="276" w:lineRule="auto"/>
              <w:rPr>
                <w:b/>
                <w:sz w:val="23"/>
                <w:szCs w:val="23"/>
              </w:rPr>
            </w:pPr>
          </w:p>
          <w:p w14:paraId="587DC394" w14:textId="77777777" w:rsidR="00326AC2" w:rsidRPr="00D117C0" w:rsidRDefault="00326AC2" w:rsidP="00760E12">
            <w:pPr>
              <w:spacing w:after="160" w:line="276" w:lineRule="auto"/>
              <w:rPr>
                <w:b/>
                <w:sz w:val="23"/>
                <w:szCs w:val="23"/>
              </w:rPr>
            </w:pPr>
          </w:p>
          <w:p w14:paraId="6BC4EAE4" w14:textId="77777777" w:rsidR="00326AC2" w:rsidRPr="00D117C0" w:rsidRDefault="00326AC2" w:rsidP="00760E12">
            <w:pPr>
              <w:spacing w:after="160" w:line="276" w:lineRule="auto"/>
              <w:rPr>
                <w:b/>
                <w:sz w:val="23"/>
                <w:szCs w:val="23"/>
              </w:rPr>
            </w:pPr>
          </w:p>
          <w:p w14:paraId="7C741CC5" w14:textId="77777777" w:rsidR="00326AC2" w:rsidRPr="00D117C0" w:rsidRDefault="00326AC2" w:rsidP="00760E12">
            <w:pPr>
              <w:spacing w:after="160" w:line="276" w:lineRule="auto"/>
              <w:rPr>
                <w:b/>
                <w:sz w:val="23"/>
                <w:szCs w:val="23"/>
              </w:rPr>
            </w:pPr>
          </w:p>
          <w:p w14:paraId="0D8099CC" w14:textId="77777777" w:rsidR="00326AC2" w:rsidRPr="00D117C0" w:rsidRDefault="00326AC2" w:rsidP="00760E12">
            <w:pPr>
              <w:spacing w:after="160" w:line="276" w:lineRule="auto"/>
              <w:rPr>
                <w:b/>
                <w:sz w:val="23"/>
                <w:szCs w:val="23"/>
              </w:rPr>
            </w:pPr>
          </w:p>
        </w:tc>
      </w:tr>
    </w:tbl>
    <w:p w14:paraId="16181469" w14:textId="77777777" w:rsidR="00326AC2" w:rsidRPr="00D117C0" w:rsidRDefault="00326AC2" w:rsidP="00326AC2">
      <w:pPr>
        <w:spacing w:line="276" w:lineRule="auto"/>
        <w:rPr>
          <w:b/>
          <w:sz w:val="23"/>
          <w:szCs w:val="23"/>
        </w:rPr>
      </w:pPr>
    </w:p>
    <w:p w14:paraId="34D3C574"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Provide a summary of the proposed expenditure and the reason for this expenditure</w:t>
      </w:r>
    </w:p>
    <w:tbl>
      <w:tblPr>
        <w:tblStyle w:val="TableGrid"/>
        <w:tblW w:w="9180" w:type="dxa"/>
        <w:tblInd w:w="-113" w:type="dxa"/>
        <w:tblLook w:val="04A0" w:firstRow="1" w:lastRow="0" w:firstColumn="1" w:lastColumn="0" w:noHBand="0" w:noVBand="1"/>
      </w:tblPr>
      <w:tblGrid>
        <w:gridCol w:w="9180"/>
      </w:tblGrid>
      <w:tr w:rsidR="00326AC2" w:rsidRPr="00D117C0" w14:paraId="206192C5" w14:textId="77777777" w:rsidTr="00C61158">
        <w:tc>
          <w:tcPr>
            <w:tcW w:w="9180" w:type="dxa"/>
            <w:tcBorders>
              <w:top w:val="single" w:sz="4" w:space="0" w:color="auto"/>
              <w:left w:val="single" w:sz="4" w:space="0" w:color="auto"/>
              <w:bottom w:val="single" w:sz="4" w:space="0" w:color="auto"/>
              <w:right w:val="single" w:sz="4" w:space="0" w:color="auto"/>
            </w:tcBorders>
          </w:tcPr>
          <w:p w14:paraId="3B4ACDA8" w14:textId="77777777" w:rsidR="00326AC2" w:rsidRPr="00D117C0" w:rsidRDefault="00326AC2" w:rsidP="00760E12">
            <w:pPr>
              <w:spacing w:after="160" w:line="276" w:lineRule="auto"/>
              <w:rPr>
                <w:b/>
                <w:sz w:val="23"/>
                <w:szCs w:val="23"/>
              </w:rPr>
            </w:pPr>
          </w:p>
          <w:p w14:paraId="3FC069B1" w14:textId="77777777" w:rsidR="00326AC2" w:rsidRPr="00D117C0" w:rsidRDefault="00326AC2" w:rsidP="00760E12">
            <w:pPr>
              <w:spacing w:after="160" w:line="276" w:lineRule="auto"/>
              <w:rPr>
                <w:b/>
                <w:sz w:val="23"/>
                <w:szCs w:val="23"/>
              </w:rPr>
            </w:pPr>
          </w:p>
          <w:p w14:paraId="53A385F7" w14:textId="77777777" w:rsidR="00326AC2" w:rsidRPr="00D117C0" w:rsidRDefault="00326AC2" w:rsidP="00760E12">
            <w:pPr>
              <w:spacing w:after="160" w:line="276" w:lineRule="auto"/>
              <w:rPr>
                <w:b/>
                <w:sz w:val="23"/>
                <w:szCs w:val="23"/>
              </w:rPr>
            </w:pPr>
          </w:p>
          <w:p w14:paraId="43572654" w14:textId="77777777" w:rsidR="00326AC2" w:rsidRPr="00D117C0" w:rsidRDefault="00326AC2" w:rsidP="00C61158">
            <w:pPr>
              <w:spacing w:after="160" w:line="276" w:lineRule="auto"/>
              <w:rPr>
                <w:b/>
                <w:sz w:val="23"/>
                <w:szCs w:val="23"/>
              </w:rPr>
            </w:pPr>
          </w:p>
          <w:p w14:paraId="016636F1" w14:textId="77777777" w:rsidR="00326AC2" w:rsidRPr="00D117C0" w:rsidRDefault="00326AC2" w:rsidP="00760E12">
            <w:pPr>
              <w:spacing w:after="160" w:line="276" w:lineRule="auto"/>
              <w:rPr>
                <w:b/>
                <w:sz w:val="23"/>
                <w:szCs w:val="23"/>
              </w:rPr>
            </w:pPr>
          </w:p>
          <w:p w14:paraId="49566789" w14:textId="77777777" w:rsidR="00326AC2" w:rsidRPr="00D117C0" w:rsidRDefault="00326AC2" w:rsidP="00760E12">
            <w:pPr>
              <w:spacing w:after="160" w:line="276" w:lineRule="auto"/>
              <w:rPr>
                <w:b/>
                <w:sz w:val="23"/>
                <w:szCs w:val="23"/>
              </w:rPr>
            </w:pPr>
          </w:p>
          <w:p w14:paraId="12CEBE27" w14:textId="77777777" w:rsidR="00326AC2" w:rsidRPr="00D117C0" w:rsidRDefault="00326AC2" w:rsidP="00760E12">
            <w:pPr>
              <w:spacing w:after="160" w:line="276" w:lineRule="auto"/>
              <w:rPr>
                <w:b/>
                <w:sz w:val="23"/>
                <w:szCs w:val="23"/>
              </w:rPr>
            </w:pPr>
          </w:p>
        </w:tc>
      </w:tr>
    </w:tbl>
    <w:p w14:paraId="5A4856AC" w14:textId="77777777" w:rsidR="00326AC2" w:rsidRPr="00D117C0" w:rsidRDefault="00326AC2" w:rsidP="00326AC2">
      <w:pPr>
        <w:spacing w:line="276" w:lineRule="auto"/>
        <w:rPr>
          <w:b/>
          <w:sz w:val="23"/>
          <w:szCs w:val="23"/>
        </w:rPr>
      </w:pPr>
    </w:p>
    <w:p w14:paraId="2431ECC9"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How do you consider that your proposal represents good value for money and is cost effective?</w:t>
      </w:r>
    </w:p>
    <w:tbl>
      <w:tblPr>
        <w:tblStyle w:val="TableGrid"/>
        <w:tblW w:w="9180" w:type="dxa"/>
        <w:tblInd w:w="-113" w:type="dxa"/>
        <w:tblLook w:val="04A0" w:firstRow="1" w:lastRow="0" w:firstColumn="1" w:lastColumn="0" w:noHBand="0" w:noVBand="1"/>
      </w:tblPr>
      <w:tblGrid>
        <w:gridCol w:w="9180"/>
      </w:tblGrid>
      <w:tr w:rsidR="00326AC2" w:rsidRPr="00D117C0" w14:paraId="6928477E" w14:textId="77777777" w:rsidTr="00C61158">
        <w:trPr>
          <w:trHeight w:val="70"/>
        </w:trPr>
        <w:tc>
          <w:tcPr>
            <w:tcW w:w="9180" w:type="dxa"/>
            <w:tcBorders>
              <w:top w:val="single" w:sz="4" w:space="0" w:color="auto"/>
              <w:left w:val="single" w:sz="4" w:space="0" w:color="auto"/>
              <w:bottom w:val="single" w:sz="4" w:space="0" w:color="auto"/>
              <w:right w:val="single" w:sz="4" w:space="0" w:color="auto"/>
            </w:tcBorders>
          </w:tcPr>
          <w:p w14:paraId="2A55AEDE" w14:textId="77777777" w:rsidR="00326AC2" w:rsidRPr="00D117C0" w:rsidRDefault="00326AC2" w:rsidP="00760E12">
            <w:pPr>
              <w:spacing w:after="160" w:line="276" w:lineRule="auto"/>
              <w:rPr>
                <w:b/>
                <w:sz w:val="23"/>
                <w:szCs w:val="23"/>
              </w:rPr>
            </w:pPr>
          </w:p>
          <w:p w14:paraId="342237F1" w14:textId="77777777" w:rsidR="00326AC2" w:rsidRPr="00D117C0" w:rsidRDefault="00326AC2" w:rsidP="00760E12">
            <w:pPr>
              <w:spacing w:after="160" w:line="276" w:lineRule="auto"/>
              <w:rPr>
                <w:b/>
                <w:sz w:val="23"/>
                <w:szCs w:val="23"/>
              </w:rPr>
            </w:pPr>
          </w:p>
          <w:p w14:paraId="1FC8E25C" w14:textId="77777777" w:rsidR="00326AC2" w:rsidRPr="00D117C0" w:rsidRDefault="00326AC2" w:rsidP="00760E12">
            <w:pPr>
              <w:spacing w:after="160" w:line="276" w:lineRule="auto"/>
              <w:rPr>
                <w:b/>
                <w:sz w:val="23"/>
                <w:szCs w:val="23"/>
              </w:rPr>
            </w:pPr>
          </w:p>
          <w:p w14:paraId="434E2CCA" w14:textId="77777777" w:rsidR="00326AC2" w:rsidRPr="00D117C0" w:rsidRDefault="00326AC2" w:rsidP="00760E12">
            <w:pPr>
              <w:spacing w:after="160" w:line="276" w:lineRule="auto"/>
              <w:rPr>
                <w:b/>
                <w:sz w:val="23"/>
                <w:szCs w:val="23"/>
              </w:rPr>
            </w:pPr>
          </w:p>
          <w:p w14:paraId="29190C3D" w14:textId="77777777" w:rsidR="00326AC2" w:rsidRPr="00D117C0" w:rsidRDefault="00326AC2" w:rsidP="00760E12">
            <w:pPr>
              <w:spacing w:after="160" w:line="276" w:lineRule="auto"/>
              <w:rPr>
                <w:b/>
                <w:sz w:val="23"/>
                <w:szCs w:val="23"/>
              </w:rPr>
            </w:pPr>
          </w:p>
          <w:p w14:paraId="40F7453F" w14:textId="77777777" w:rsidR="00326AC2" w:rsidRPr="00D117C0" w:rsidRDefault="00326AC2" w:rsidP="00760E12">
            <w:pPr>
              <w:spacing w:after="160" w:line="276" w:lineRule="auto"/>
              <w:rPr>
                <w:b/>
                <w:sz w:val="23"/>
                <w:szCs w:val="23"/>
              </w:rPr>
            </w:pPr>
          </w:p>
        </w:tc>
      </w:tr>
    </w:tbl>
    <w:p w14:paraId="1C3139ED"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lastRenderedPageBreak/>
        <w:t>Organisational structure of persons involved in the management of the function</w:t>
      </w:r>
    </w:p>
    <w:tbl>
      <w:tblPr>
        <w:tblStyle w:val="TableGrid"/>
        <w:tblW w:w="9180" w:type="dxa"/>
        <w:tblInd w:w="-113" w:type="dxa"/>
        <w:tblLook w:val="04A0" w:firstRow="1" w:lastRow="0" w:firstColumn="1" w:lastColumn="0" w:noHBand="0" w:noVBand="1"/>
      </w:tblPr>
      <w:tblGrid>
        <w:gridCol w:w="9180"/>
      </w:tblGrid>
      <w:tr w:rsidR="00326AC2" w:rsidRPr="00D117C0" w14:paraId="2B231A58" w14:textId="77777777" w:rsidTr="00C61158">
        <w:tc>
          <w:tcPr>
            <w:tcW w:w="9180" w:type="dxa"/>
            <w:tcBorders>
              <w:top w:val="single" w:sz="4" w:space="0" w:color="auto"/>
              <w:left w:val="single" w:sz="4" w:space="0" w:color="auto"/>
              <w:bottom w:val="single" w:sz="4" w:space="0" w:color="auto"/>
              <w:right w:val="single" w:sz="4" w:space="0" w:color="auto"/>
            </w:tcBorders>
          </w:tcPr>
          <w:p w14:paraId="2787FD22" w14:textId="77777777" w:rsidR="00326AC2" w:rsidRPr="00D117C0" w:rsidRDefault="00326AC2" w:rsidP="00760E12">
            <w:pPr>
              <w:spacing w:after="160" w:line="276" w:lineRule="auto"/>
              <w:rPr>
                <w:b/>
                <w:sz w:val="23"/>
                <w:szCs w:val="23"/>
              </w:rPr>
            </w:pPr>
          </w:p>
          <w:p w14:paraId="2706D87F" w14:textId="77777777" w:rsidR="00326AC2" w:rsidRPr="00D117C0" w:rsidRDefault="00326AC2" w:rsidP="00760E12">
            <w:pPr>
              <w:spacing w:after="160" w:line="276" w:lineRule="auto"/>
              <w:rPr>
                <w:b/>
                <w:sz w:val="23"/>
                <w:szCs w:val="23"/>
              </w:rPr>
            </w:pPr>
          </w:p>
          <w:p w14:paraId="4CAC3D21" w14:textId="77777777" w:rsidR="00326AC2" w:rsidRPr="00D117C0" w:rsidRDefault="00326AC2" w:rsidP="00760E12">
            <w:pPr>
              <w:spacing w:after="160" w:line="276" w:lineRule="auto"/>
              <w:rPr>
                <w:b/>
                <w:sz w:val="23"/>
                <w:szCs w:val="23"/>
              </w:rPr>
            </w:pPr>
          </w:p>
          <w:p w14:paraId="06B1EF49" w14:textId="77777777" w:rsidR="00326AC2" w:rsidRPr="00D117C0" w:rsidRDefault="00326AC2" w:rsidP="00760E12">
            <w:pPr>
              <w:spacing w:after="160" w:line="276" w:lineRule="auto"/>
              <w:rPr>
                <w:b/>
                <w:sz w:val="23"/>
                <w:szCs w:val="23"/>
              </w:rPr>
            </w:pPr>
          </w:p>
          <w:p w14:paraId="73358441" w14:textId="77777777" w:rsidR="00326AC2" w:rsidRPr="00D117C0" w:rsidRDefault="00326AC2" w:rsidP="00760E12">
            <w:pPr>
              <w:spacing w:after="160" w:line="276" w:lineRule="auto"/>
              <w:rPr>
                <w:b/>
                <w:sz w:val="23"/>
                <w:szCs w:val="23"/>
              </w:rPr>
            </w:pPr>
          </w:p>
          <w:p w14:paraId="671FAF6A" w14:textId="77777777" w:rsidR="00326AC2" w:rsidRPr="00D117C0" w:rsidRDefault="00326AC2" w:rsidP="00760E12">
            <w:pPr>
              <w:spacing w:after="160" w:line="276" w:lineRule="auto"/>
              <w:rPr>
                <w:b/>
                <w:sz w:val="23"/>
                <w:szCs w:val="23"/>
              </w:rPr>
            </w:pPr>
          </w:p>
          <w:p w14:paraId="459974D0" w14:textId="77777777" w:rsidR="00326AC2" w:rsidRPr="00D117C0" w:rsidRDefault="00326AC2" w:rsidP="00760E12">
            <w:pPr>
              <w:spacing w:after="160" w:line="276" w:lineRule="auto"/>
              <w:rPr>
                <w:b/>
                <w:sz w:val="23"/>
                <w:szCs w:val="23"/>
              </w:rPr>
            </w:pPr>
          </w:p>
        </w:tc>
      </w:tr>
    </w:tbl>
    <w:p w14:paraId="7CB66015" w14:textId="77777777" w:rsidR="00326AC2" w:rsidRPr="00D117C0" w:rsidRDefault="00326AC2" w:rsidP="00326AC2">
      <w:pPr>
        <w:spacing w:line="276" w:lineRule="auto"/>
        <w:rPr>
          <w:b/>
          <w:sz w:val="23"/>
          <w:szCs w:val="23"/>
        </w:rPr>
      </w:pPr>
    </w:p>
    <w:p w14:paraId="7B90F5B8"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Please list persons directly involved in carrying out this work, either on a full time or part time basis (provide name, current position, role and salary)</w:t>
      </w:r>
    </w:p>
    <w:tbl>
      <w:tblPr>
        <w:tblStyle w:val="TableGrid"/>
        <w:tblW w:w="9180" w:type="dxa"/>
        <w:tblInd w:w="-113" w:type="dxa"/>
        <w:tblLook w:val="04A0" w:firstRow="1" w:lastRow="0" w:firstColumn="1" w:lastColumn="0" w:noHBand="0" w:noVBand="1"/>
      </w:tblPr>
      <w:tblGrid>
        <w:gridCol w:w="9180"/>
      </w:tblGrid>
      <w:tr w:rsidR="00326AC2" w:rsidRPr="00D117C0" w14:paraId="2C64D4AB" w14:textId="77777777" w:rsidTr="00C61158">
        <w:tc>
          <w:tcPr>
            <w:tcW w:w="9180" w:type="dxa"/>
            <w:tcBorders>
              <w:top w:val="single" w:sz="4" w:space="0" w:color="auto"/>
              <w:left w:val="single" w:sz="4" w:space="0" w:color="auto"/>
              <w:bottom w:val="single" w:sz="4" w:space="0" w:color="auto"/>
              <w:right w:val="single" w:sz="4" w:space="0" w:color="auto"/>
            </w:tcBorders>
          </w:tcPr>
          <w:p w14:paraId="032F89DC" w14:textId="77777777" w:rsidR="00326AC2" w:rsidRPr="00D117C0" w:rsidRDefault="00326AC2" w:rsidP="00760E12">
            <w:pPr>
              <w:spacing w:after="160" w:line="276" w:lineRule="auto"/>
              <w:rPr>
                <w:b/>
                <w:sz w:val="23"/>
                <w:szCs w:val="23"/>
              </w:rPr>
            </w:pPr>
          </w:p>
          <w:p w14:paraId="51C873B2" w14:textId="77777777" w:rsidR="00326AC2" w:rsidRPr="00D117C0" w:rsidRDefault="00326AC2" w:rsidP="00760E12">
            <w:pPr>
              <w:spacing w:after="160" w:line="276" w:lineRule="auto"/>
              <w:rPr>
                <w:b/>
                <w:sz w:val="23"/>
                <w:szCs w:val="23"/>
              </w:rPr>
            </w:pPr>
          </w:p>
          <w:p w14:paraId="120B450B" w14:textId="77777777" w:rsidR="00326AC2" w:rsidRPr="00D117C0" w:rsidRDefault="00326AC2" w:rsidP="00760E12">
            <w:pPr>
              <w:spacing w:after="160" w:line="276" w:lineRule="auto"/>
              <w:rPr>
                <w:b/>
                <w:sz w:val="23"/>
                <w:szCs w:val="23"/>
              </w:rPr>
            </w:pPr>
          </w:p>
          <w:p w14:paraId="55646527" w14:textId="77777777" w:rsidR="00326AC2" w:rsidRPr="00D117C0" w:rsidRDefault="00326AC2" w:rsidP="00760E12">
            <w:pPr>
              <w:spacing w:after="160" w:line="276" w:lineRule="auto"/>
              <w:rPr>
                <w:b/>
                <w:sz w:val="23"/>
                <w:szCs w:val="23"/>
              </w:rPr>
            </w:pPr>
          </w:p>
          <w:p w14:paraId="07895ED1" w14:textId="77777777" w:rsidR="00326AC2" w:rsidRPr="00D117C0" w:rsidRDefault="00326AC2" w:rsidP="00760E12">
            <w:pPr>
              <w:spacing w:after="160" w:line="276" w:lineRule="auto"/>
              <w:rPr>
                <w:b/>
                <w:sz w:val="23"/>
                <w:szCs w:val="23"/>
              </w:rPr>
            </w:pPr>
          </w:p>
          <w:p w14:paraId="3C071CA4" w14:textId="77777777" w:rsidR="00326AC2" w:rsidRPr="00D117C0" w:rsidRDefault="00326AC2" w:rsidP="00760E12">
            <w:pPr>
              <w:spacing w:after="160" w:line="276" w:lineRule="auto"/>
              <w:rPr>
                <w:b/>
                <w:sz w:val="23"/>
                <w:szCs w:val="23"/>
              </w:rPr>
            </w:pPr>
          </w:p>
          <w:p w14:paraId="77E29990" w14:textId="77777777" w:rsidR="00326AC2" w:rsidRPr="00D117C0" w:rsidRDefault="00326AC2" w:rsidP="00760E12">
            <w:pPr>
              <w:spacing w:after="160" w:line="276" w:lineRule="auto"/>
              <w:rPr>
                <w:b/>
                <w:sz w:val="23"/>
                <w:szCs w:val="23"/>
              </w:rPr>
            </w:pPr>
          </w:p>
          <w:p w14:paraId="4B2A2F49" w14:textId="77777777" w:rsidR="00326AC2" w:rsidRPr="00D117C0" w:rsidRDefault="00326AC2" w:rsidP="00760E12">
            <w:pPr>
              <w:spacing w:after="160" w:line="276" w:lineRule="auto"/>
              <w:rPr>
                <w:b/>
                <w:sz w:val="23"/>
                <w:szCs w:val="23"/>
              </w:rPr>
            </w:pPr>
          </w:p>
        </w:tc>
      </w:tr>
    </w:tbl>
    <w:p w14:paraId="333F7319" w14:textId="77777777" w:rsidR="00326AC2" w:rsidRPr="00D117C0" w:rsidRDefault="00326AC2" w:rsidP="00326AC2">
      <w:pPr>
        <w:spacing w:line="276" w:lineRule="auto"/>
        <w:rPr>
          <w:b/>
          <w:sz w:val="23"/>
          <w:szCs w:val="23"/>
        </w:rPr>
      </w:pPr>
    </w:p>
    <w:p w14:paraId="242F4ACB"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Please outline details of previous experience delivering a similar project (if any)</w:t>
      </w:r>
    </w:p>
    <w:tbl>
      <w:tblPr>
        <w:tblStyle w:val="TableGrid"/>
        <w:tblW w:w="9180" w:type="dxa"/>
        <w:tblInd w:w="-113" w:type="dxa"/>
        <w:tblLook w:val="04A0" w:firstRow="1" w:lastRow="0" w:firstColumn="1" w:lastColumn="0" w:noHBand="0" w:noVBand="1"/>
      </w:tblPr>
      <w:tblGrid>
        <w:gridCol w:w="9180"/>
      </w:tblGrid>
      <w:tr w:rsidR="00326AC2" w:rsidRPr="00D117C0" w14:paraId="4E76D1C7" w14:textId="77777777" w:rsidTr="00C61158">
        <w:tc>
          <w:tcPr>
            <w:tcW w:w="9180" w:type="dxa"/>
            <w:tcBorders>
              <w:top w:val="single" w:sz="4" w:space="0" w:color="auto"/>
              <w:left w:val="single" w:sz="4" w:space="0" w:color="auto"/>
              <w:bottom w:val="single" w:sz="4" w:space="0" w:color="auto"/>
              <w:right w:val="single" w:sz="4" w:space="0" w:color="auto"/>
            </w:tcBorders>
          </w:tcPr>
          <w:p w14:paraId="455516E0" w14:textId="77777777" w:rsidR="00326AC2" w:rsidRPr="00D117C0" w:rsidRDefault="00326AC2" w:rsidP="00760E12">
            <w:pPr>
              <w:spacing w:after="160" w:line="276" w:lineRule="auto"/>
              <w:rPr>
                <w:b/>
                <w:sz w:val="23"/>
                <w:szCs w:val="23"/>
              </w:rPr>
            </w:pPr>
          </w:p>
          <w:p w14:paraId="6C5B7400" w14:textId="77777777" w:rsidR="00326AC2" w:rsidRPr="00D117C0" w:rsidRDefault="00326AC2" w:rsidP="00760E12">
            <w:pPr>
              <w:spacing w:after="160" w:line="276" w:lineRule="auto"/>
              <w:rPr>
                <w:b/>
                <w:sz w:val="23"/>
                <w:szCs w:val="23"/>
              </w:rPr>
            </w:pPr>
          </w:p>
          <w:p w14:paraId="0B7E2208" w14:textId="77777777" w:rsidR="00326AC2" w:rsidRPr="00D117C0" w:rsidRDefault="00326AC2" w:rsidP="00760E12">
            <w:pPr>
              <w:spacing w:after="160" w:line="276" w:lineRule="auto"/>
              <w:rPr>
                <w:b/>
                <w:sz w:val="23"/>
                <w:szCs w:val="23"/>
              </w:rPr>
            </w:pPr>
          </w:p>
          <w:p w14:paraId="00EC5478" w14:textId="77777777" w:rsidR="00326AC2" w:rsidRPr="00D117C0" w:rsidRDefault="00326AC2" w:rsidP="00760E12">
            <w:pPr>
              <w:spacing w:after="160" w:line="276" w:lineRule="auto"/>
              <w:rPr>
                <w:b/>
                <w:sz w:val="23"/>
                <w:szCs w:val="23"/>
              </w:rPr>
            </w:pPr>
          </w:p>
          <w:p w14:paraId="5FB04E84" w14:textId="77777777" w:rsidR="00326AC2" w:rsidRPr="00D117C0" w:rsidRDefault="00326AC2" w:rsidP="00760E12">
            <w:pPr>
              <w:spacing w:after="160" w:line="276" w:lineRule="auto"/>
              <w:rPr>
                <w:b/>
                <w:sz w:val="23"/>
                <w:szCs w:val="23"/>
              </w:rPr>
            </w:pPr>
          </w:p>
          <w:p w14:paraId="09C10F5B" w14:textId="77777777" w:rsidR="00326AC2" w:rsidRPr="00D117C0" w:rsidRDefault="00326AC2" w:rsidP="00760E12">
            <w:pPr>
              <w:spacing w:after="160" w:line="276" w:lineRule="auto"/>
              <w:rPr>
                <w:b/>
                <w:sz w:val="23"/>
                <w:szCs w:val="23"/>
              </w:rPr>
            </w:pPr>
          </w:p>
        </w:tc>
      </w:tr>
    </w:tbl>
    <w:p w14:paraId="28BA4C79"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lastRenderedPageBreak/>
        <w:t>Please describe the project management governance and operational control arrangements that exist or that you plan to put in place for your project.</w:t>
      </w:r>
    </w:p>
    <w:tbl>
      <w:tblPr>
        <w:tblStyle w:val="TableGrid"/>
        <w:tblW w:w="9180" w:type="dxa"/>
        <w:tblInd w:w="-113" w:type="dxa"/>
        <w:tblLook w:val="04A0" w:firstRow="1" w:lastRow="0" w:firstColumn="1" w:lastColumn="0" w:noHBand="0" w:noVBand="1"/>
      </w:tblPr>
      <w:tblGrid>
        <w:gridCol w:w="9180"/>
      </w:tblGrid>
      <w:tr w:rsidR="00326AC2" w:rsidRPr="00D117C0" w14:paraId="0B678B1E" w14:textId="77777777" w:rsidTr="00C61158">
        <w:tc>
          <w:tcPr>
            <w:tcW w:w="9180" w:type="dxa"/>
            <w:tcBorders>
              <w:top w:val="single" w:sz="4" w:space="0" w:color="auto"/>
              <w:left w:val="single" w:sz="4" w:space="0" w:color="auto"/>
              <w:bottom w:val="single" w:sz="4" w:space="0" w:color="auto"/>
              <w:right w:val="single" w:sz="4" w:space="0" w:color="auto"/>
            </w:tcBorders>
          </w:tcPr>
          <w:p w14:paraId="0E147E2D" w14:textId="77777777" w:rsidR="00326AC2" w:rsidRPr="00D117C0" w:rsidRDefault="00326AC2" w:rsidP="00760E12">
            <w:pPr>
              <w:spacing w:after="160" w:line="276" w:lineRule="auto"/>
              <w:rPr>
                <w:b/>
                <w:sz w:val="23"/>
                <w:szCs w:val="23"/>
              </w:rPr>
            </w:pPr>
          </w:p>
          <w:p w14:paraId="43392B03" w14:textId="77777777" w:rsidR="00326AC2" w:rsidRPr="00D117C0" w:rsidRDefault="00326AC2" w:rsidP="00760E12">
            <w:pPr>
              <w:spacing w:after="160" w:line="276" w:lineRule="auto"/>
              <w:rPr>
                <w:b/>
                <w:sz w:val="23"/>
                <w:szCs w:val="23"/>
              </w:rPr>
            </w:pPr>
          </w:p>
          <w:p w14:paraId="0333E171" w14:textId="77777777" w:rsidR="00326AC2" w:rsidRPr="00D117C0" w:rsidRDefault="00326AC2" w:rsidP="00760E12">
            <w:pPr>
              <w:spacing w:after="160" w:line="276" w:lineRule="auto"/>
              <w:rPr>
                <w:b/>
                <w:sz w:val="23"/>
                <w:szCs w:val="23"/>
              </w:rPr>
            </w:pPr>
          </w:p>
          <w:p w14:paraId="785C6D3C" w14:textId="77777777" w:rsidR="00326AC2" w:rsidRPr="00D117C0" w:rsidRDefault="00326AC2" w:rsidP="00760E12">
            <w:pPr>
              <w:spacing w:after="160" w:line="276" w:lineRule="auto"/>
              <w:rPr>
                <w:b/>
                <w:sz w:val="23"/>
                <w:szCs w:val="23"/>
              </w:rPr>
            </w:pPr>
          </w:p>
          <w:p w14:paraId="0CD7980E" w14:textId="77777777" w:rsidR="00326AC2" w:rsidRPr="00D117C0" w:rsidRDefault="00326AC2" w:rsidP="00760E12">
            <w:pPr>
              <w:spacing w:after="160" w:line="276" w:lineRule="auto"/>
              <w:rPr>
                <w:b/>
                <w:sz w:val="23"/>
                <w:szCs w:val="23"/>
              </w:rPr>
            </w:pPr>
          </w:p>
          <w:p w14:paraId="45F101DD" w14:textId="77777777" w:rsidR="00326AC2" w:rsidRPr="00D117C0" w:rsidRDefault="00326AC2" w:rsidP="00760E12">
            <w:pPr>
              <w:spacing w:after="160" w:line="276" w:lineRule="auto"/>
              <w:rPr>
                <w:b/>
                <w:sz w:val="23"/>
                <w:szCs w:val="23"/>
              </w:rPr>
            </w:pPr>
          </w:p>
          <w:p w14:paraId="49E15EA4" w14:textId="77777777" w:rsidR="00326AC2" w:rsidRPr="00D117C0" w:rsidRDefault="00326AC2" w:rsidP="00760E12">
            <w:pPr>
              <w:spacing w:after="160" w:line="276" w:lineRule="auto"/>
              <w:rPr>
                <w:b/>
                <w:sz w:val="23"/>
                <w:szCs w:val="23"/>
              </w:rPr>
            </w:pPr>
          </w:p>
          <w:p w14:paraId="65F88DDF" w14:textId="77777777" w:rsidR="00326AC2" w:rsidRPr="00D117C0" w:rsidRDefault="00326AC2" w:rsidP="00760E12">
            <w:pPr>
              <w:spacing w:after="160" w:line="276" w:lineRule="auto"/>
              <w:rPr>
                <w:b/>
                <w:sz w:val="23"/>
                <w:szCs w:val="23"/>
              </w:rPr>
            </w:pPr>
          </w:p>
        </w:tc>
      </w:tr>
    </w:tbl>
    <w:p w14:paraId="1E50AEFB" w14:textId="77777777" w:rsidR="00326AC2" w:rsidRPr="00D117C0" w:rsidRDefault="00326AC2" w:rsidP="00874DCF">
      <w:pPr>
        <w:spacing w:line="276" w:lineRule="auto"/>
        <w:jc w:val="both"/>
        <w:rPr>
          <w:b/>
          <w:sz w:val="23"/>
          <w:szCs w:val="23"/>
        </w:rPr>
      </w:pPr>
    </w:p>
    <w:p w14:paraId="185585B0" w14:textId="77777777" w:rsidR="00326AC2" w:rsidRPr="00D117C0" w:rsidRDefault="00326AC2" w:rsidP="00874DCF">
      <w:pPr>
        <w:numPr>
          <w:ilvl w:val="1"/>
          <w:numId w:val="20"/>
        </w:numPr>
        <w:spacing w:after="160" w:line="276" w:lineRule="auto"/>
        <w:jc w:val="both"/>
        <w:rPr>
          <w:b/>
          <w:sz w:val="24"/>
          <w:szCs w:val="24"/>
        </w:rPr>
      </w:pPr>
      <w:r w:rsidRPr="00D117C0">
        <w:rPr>
          <w:b/>
          <w:sz w:val="24"/>
          <w:szCs w:val="24"/>
        </w:rPr>
        <w:t>Please outline in brief, the form of financial controls your organisation operates to ensure good financial management e.g. Accounts system, segregation of duties, finance committee in place, accounts audited annually etc.</w:t>
      </w:r>
    </w:p>
    <w:tbl>
      <w:tblPr>
        <w:tblStyle w:val="TableGrid"/>
        <w:tblW w:w="9180" w:type="dxa"/>
        <w:tblInd w:w="-113" w:type="dxa"/>
        <w:tblLook w:val="04A0" w:firstRow="1" w:lastRow="0" w:firstColumn="1" w:lastColumn="0" w:noHBand="0" w:noVBand="1"/>
      </w:tblPr>
      <w:tblGrid>
        <w:gridCol w:w="9180"/>
      </w:tblGrid>
      <w:tr w:rsidR="00326AC2" w:rsidRPr="00D117C0" w14:paraId="6EB1EAE2" w14:textId="77777777" w:rsidTr="00C61158">
        <w:tc>
          <w:tcPr>
            <w:tcW w:w="9180" w:type="dxa"/>
            <w:tcBorders>
              <w:top w:val="single" w:sz="4" w:space="0" w:color="auto"/>
              <w:left w:val="single" w:sz="4" w:space="0" w:color="auto"/>
              <w:bottom w:val="single" w:sz="4" w:space="0" w:color="auto"/>
              <w:right w:val="single" w:sz="4" w:space="0" w:color="auto"/>
            </w:tcBorders>
          </w:tcPr>
          <w:p w14:paraId="23F674C0" w14:textId="77777777" w:rsidR="00326AC2" w:rsidRPr="00D117C0" w:rsidRDefault="00326AC2" w:rsidP="00760E12">
            <w:pPr>
              <w:spacing w:after="160" w:line="276" w:lineRule="auto"/>
              <w:rPr>
                <w:b/>
                <w:sz w:val="23"/>
                <w:szCs w:val="23"/>
              </w:rPr>
            </w:pPr>
          </w:p>
          <w:p w14:paraId="40E9ABFD" w14:textId="77777777" w:rsidR="00326AC2" w:rsidRPr="00D117C0" w:rsidRDefault="00326AC2" w:rsidP="00C61158">
            <w:pPr>
              <w:spacing w:after="160" w:line="276" w:lineRule="auto"/>
              <w:rPr>
                <w:b/>
                <w:sz w:val="23"/>
                <w:szCs w:val="23"/>
              </w:rPr>
            </w:pPr>
          </w:p>
          <w:p w14:paraId="5F77D243" w14:textId="77777777" w:rsidR="00326AC2" w:rsidRPr="00D117C0" w:rsidRDefault="00326AC2" w:rsidP="00760E12">
            <w:pPr>
              <w:spacing w:after="160" w:line="276" w:lineRule="auto"/>
              <w:rPr>
                <w:b/>
                <w:sz w:val="23"/>
                <w:szCs w:val="23"/>
              </w:rPr>
            </w:pPr>
          </w:p>
          <w:p w14:paraId="12CA4DE0" w14:textId="77777777" w:rsidR="00326AC2" w:rsidRPr="00D117C0" w:rsidRDefault="00326AC2" w:rsidP="00760E12">
            <w:pPr>
              <w:spacing w:after="160" w:line="276" w:lineRule="auto"/>
              <w:rPr>
                <w:b/>
                <w:sz w:val="23"/>
                <w:szCs w:val="23"/>
              </w:rPr>
            </w:pPr>
          </w:p>
          <w:p w14:paraId="761A55AD" w14:textId="77777777" w:rsidR="00326AC2" w:rsidRPr="00D117C0" w:rsidRDefault="00326AC2" w:rsidP="00760E12">
            <w:pPr>
              <w:spacing w:after="160" w:line="276" w:lineRule="auto"/>
              <w:rPr>
                <w:b/>
                <w:sz w:val="23"/>
                <w:szCs w:val="23"/>
              </w:rPr>
            </w:pPr>
          </w:p>
          <w:p w14:paraId="6B55BCBD" w14:textId="77777777" w:rsidR="00326AC2" w:rsidRPr="00D117C0" w:rsidRDefault="00326AC2" w:rsidP="00760E12">
            <w:pPr>
              <w:spacing w:after="160" w:line="276" w:lineRule="auto"/>
              <w:rPr>
                <w:b/>
                <w:sz w:val="23"/>
                <w:szCs w:val="23"/>
              </w:rPr>
            </w:pPr>
          </w:p>
          <w:p w14:paraId="53369845" w14:textId="77777777" w:rsidR="00326AC2" w:rsidRPr="00D117C0" w:rsidRDefault="00326AC2" w:rsidP="00760E12">
            <w:pPr>
              <w:spacing w:after="160" w:line="276" w:lineRule="auto"/>
              <w:rPr>
                <w:b/>
                <w:sz w:val="23"/>
                <w:szCs w:val="23"/>
              </w:rPr>
            </w:pPr>
          </w:p>
          <w:p w14:paraId="707C6169" w14:textId="77777777" w:rsidR="00326AC2" w:rsidRPr="00D117C0" w:rsidRDefault="00326AC2" w:rsidP="00760E12">
            <w:pPr>
              <w:spacing w:after="160" w:line="276" w:lineRule="auto"/>
              <w:rPr>
                <w:b/>
                <w:sz w:val="23"/>
                <w:szCs w:val="23"/>
              </w:rPr>
            </w:pPr>
          </w:p>
        </w:tc>
      </w:tr>
    </w:tbl>
    <w:p w14:paraId="21ECCEE5" w14:textId="77777777" w:rsidR="00FC4457" w:rsidRDefault="00FC4457" w:rsidP="00FC4457">
      <w:pPr>
        <w:spacing w:after="160" w:line="276" w:lineRule="auto"/>
        <w:ind w:left="720"/>
        <w:rPr>
          <w:b/>
          <w:sz w:val="24"/>
          <w:szCs w:val="24"/>
        </w:rPr>
      </w:pPr>
    </w:p>
    <w:p w14:paraId="23295201" w14:textId="77777777" w:rsidR="00FC4457" w:rsidRDefault="00FC4457" w:rsidP="00FC4457">
      <w:pPr>
        <w:spacing w:after="160" w:line="276" w:lineRule="auto"/>
        <w:ind w:left="720"/>
        <w:rPr>
          <w:b/>
          <w:sz w:val="24"/>
          <w:szCs w:val="24"/>
        </w:rPr>
      </w:pPr>
    </w:p>
    <w:p w14:paraId="25A9B702" w14:textId="77777777" w:rsidR="00FC4457" w:rsidRDefault="00FC4457" w:rsidP="00FC4457">
      <w:pPr>
        <w:spacing w:after="160" w:line="276" w:lineRule="auto"/>
        <w:ind w:left="720"/>
        <w:rPr>
          <w:b/>
          <w:sz w:val="24"/>
          <w:szCs w:val="24"/>
        </w:rPr>
      </w:pPr>
    </w:p>
    <w:p w14:paraId="29688145" w14:textId="77777777" w:rsidR="00874DCF" w:rsidRDefault="00874DCF" w:rsidP="00FC4457">
      <w:pPr>
        <w:spacing w:after="160" w:line="276" w:lineRule="auto"/>
        <w:ind w:left="720"/>
        <w:rPr>
          <w:b/>
          <w:sz w:val="24"/>
          <w:szCs w:val="24"/>
        </w:rPr>
      </w:pPr>
    </w:p>
    <w:p w14:paraId="4C095A55" w14:textId="77777777" w:rsidR="00874DCF" w:rsidRDefault="00874DCF" w:rsidP="00FC4457">
      <w:pPr>
        <w:spacing w:after="160" w:line="276" w:lineRule="auto"/>
        <w:ind w:left="720"/>
        <w:rPr>
          <w:b/>
          <w:sz w:val="24"/>
          <w:szCs w:val="24"/>
        </w:rPr>
      </w:pPr>
    </w:p>
    <w:p w14:paraId="45D5AF4C" w14:textId="77777777" w:rsidR="00FC4457" w:rsidRDefault="00FC4457" w:rsidP="00FC4457">
      <w:pPr>
        <w:spacing w:after="160" w:line="276" w:lineRule="auto"/>
        <w:ind w:left="720"/>
        <w:rPr>
          <w:b/>
          <w:sz w:val="24"/>
          <w:szCs w:val="24"/>
        </w:rPr>
      </w:pPr>
    </w:p>
    <w:p w14:paraId="57C66624" w14:textId="7E22EE64" w:rsidR="00FC4457" w:rsidRPr="00D117C0" w:rsidRDefault="00FC4457" w:rsidP="00874DCF">
      <w:pPr>
        <w:numPr>
          <w:ilvl w:val="1"/>
          <w:numId w:val="20"/>
        </w:numPr>
        <w:spacing w:after="160" w:line="276" w:lineRule="auto"/>
        <w:jc w:val="both"/>
        <w:rPr>
          <w:b/>
          <w:sz w:val="24"/>
          <w:szCs w:val="24"/>
        </w:rPr>
      </w:pPr>
      <w:r w:rsidRPr="00D117C0">
        <w:rPr>
          <w:b/>
          <w:sz w:val="24"/>
          <w:szCs w:val="24"/>
        </w:rPr>
        <w:lastRenderedPageBreak/>
        <w:t xml:space="preserve">Reporting on progress of this pilot and the way in which it operates will be crucial for effective evaluation. Please outline in brief, how you would propose to keep the IPO informed as to progress made towards the achievement of KPIs and work being undertaken as part of this pilot. </w:t>
      </w:r>
    </w:p>
    <w:tbl>
      <w:tblPr>
        <w:tblStyle w:val="TableGrid"/>
        <w:tblW w:w="9180" w:type="dxa"/>
        <w:tblInd w:w="-113" w:type="dxa"/>
        <w:tblLook w:val="04A0" w:firstRow="1" w:lastRow="0" w:firstColumn="1" w:lastColumn="0" w:noHBand="0" w:noVBand="1"/>
      </w:tblPr>
      <w:tblGrid>
        <w:gridCol w:w="9180"/>
      </w:tblGrid>
      <w:tr w:rsidR="00FC4457" w:rsidRPr="00D117C0" w14:paraId="738F585C" w14:textId="77777777" w:rsidTr="00760E12">
        <w:tc>
          <w:tcPr>
            <w:tcW w:w="9180" w:type="dxa"/>
            <w:tcBorders>
              <w:top w:val="single" w:sz="4" w:space="0" w:color="auto"/>
              <w:left w:val="single" w:sz="4" w:space="0" w:color="auto"/>
              <w:bottom w:val="single" w:sz="4" w:space="0" w:color="auto"/>
              <w:right w:val="single" w:sz="4" w:space="0" w:color="auto"/>
            </w:tcBorders>
          </w:tcPr>
          <w:p w14:paraId="714955C2" w14:textId="77777777" w:rsidR="00FC4457" w:rsidRPr="00D117C0" w:rsidRDefault="00FC4457" w:rsidP="00760E12">
            <w:pPr>
              <w:spacing w:after="160" w:line="276" w:lineRule="auto"/>
              <w:rPr>
                <w:b/>
                <w:sz w:val="23"/>
                <w:szCs w:val="23"/>
              </w:rPr>
            </w:pPr>
          </w:p>
          <w:p w14:paraId="256BD5C9" w14:textId="77777777" w:rsidR="00FC4457" w:rsidRPr="00D117C0" w:rsidRDefault="00FC4457" w:rsidP="00760E12">
            <w:pPr>
              <w:spacing w:after="160" w:line="276" w:lineRule="auto"/>
              <w:rPr>
                <w:b/>
                <w:sz w:val="23"/>
                <w:szCs w:val="23"/>
              </w:rPr>
            </w:pPr>
          </w:p>
          <w:p w14:paraId="34F53F7C" w14:textId="77777777" w:rsidR="00FC4457" w:rsidRPr="00D117C0" w:rsidRDefault="00FC4457" w:rsidP="00760E12">
            <w:pPr>
              <w:spacing w:after="160" w:line="276" w:lineRule="auto"/>
              <w:rPr>
                <w:b/>
                <w:sz w:val="23"/>
                <w:szCs w:val="23"/>
              </w:rPr>
            </w:pPr>
          </w:p>
          <w:p w14:paraId="3F914C1E" w14:textId="77777777" w:rsidR="00FC4457" w:rsidRPr="00D117C0" w:rsidRDefault="00FC4457" w:rsidP="00760E12">
            <w:pPr>
              <w:spacing w:after="160" w:line="276" w:lineRule="auto"/>
              <w:rPr>
                <w:b/>
                <w:sz w:val="23"/>
                <w:szCs w:val="23"/>
              </w:rPr>
            </w:pPr>
          </w:p>
          <w:p w14:paraId="4421ED18" w14:textId="77777777" w:rsidR="00FC4457" w:rsidRPr="00D117C0" w:rsidRDefault="00FC4457" w:rsidP="00760E12">
            <w:pPr>
              <w:spacing w:after="160" w:line="276" w:lineRule="auto"/>
              <w:rPr>
                <w:b/>
                <w:sz w:val="23"/>
                <w:szCs w:val="23"/>
              </w:rPr>
            </w:pPr>
          </w:p>
          <w:p w14:paraId="64919585" w14:textId="77777777" w:rsidR="00FC4457" w:rsidRPr="00D117C0" w:rsidRDefault="00FC4457" w:rsidP="00760E12">
            <w:pPr>
              <w:spacing w:after="160" w:line="276" w:lineRule="auto"/>
              <w:rPr>
                <w:b/>
                <w:sz w:val="23"/>
                <w:szCs w:val="23"/>
              </w:rPr>
            </w:pPr>
          </w:p>
          <w:p w14:paraId="40220D6C" w14:textId="77777777" w:rsidR="00FC4457" w:rsidRPr="00D117C0" w:rsidRDefault="00FC4457" w:rsidP="00760E12">
            <w:pPr>
              <w:spacing w:after="160" w:line="276" w:lineRule="auto"/>
              <w:rPr>
                <w:b/>
                <w:sz w:val="23"/>
                <w:szCs w:val="23"/>
              </w:rPr>
            </w:pPr>
          </w:p>
          <w:p w14:paraId="7569B69B" w14:textId="77777777" w:rsidR="00FC4457" w:rsidRPr="00D117C0" w:rsidRDefault="00FC4457" w:rsidP="00760E12">
            <w:pPr>
              <w:spacing w:after="160" w:line="276" w:lineRule="auto"/>
              <w:rPr>
                <w:b/>
                <w:sz w:val="23"/>
                <w:szCs w:val="23"/>
              </w:rPr>
            </w:pPr>
          </w:p>
        </w:tc>
      </w:tr>
    </w:tbl>
    <w:p w14:paraId="3A8CD61D" w14:textId="77777777" w:rsidR="00326AC2" w:rsidRPr="00D117C0" w:rsidRDefault="00326AC2" w:rsidP="00326AC2">
      <w:pPr>
        <w:spacing w:line="276" w:lineRule="auto"/>
        <w:rPr>
          <w:b/>
          <w:sz w:val="23"/>
          <w:szCs w:val="23"/>
        </w:rPr>
      </w:pPr>
    </w:p>
    <w:p w14:paraId="47FEF3AC" w14:textId="77777777" w:rsidR="00326AC2" w:rsidRPr="00D117C0" w:rsidRDefault="00326AC2" w:rsidP="00326AC2">
      <w:pPr>
        <w:spacing w:line="276" w:lineRule="auto"/>
        <w:rPr>
          <w:b/>
          <w:sz w:val="23"/>
          <w:szCs w:val="23"/>
        </w:rPr>
      </w:pPr>
      <w:r w:rsidRPr="00D117C0">
        <w:rPr>
          <w:b/>
          <w:sz w:val="23"/>
          <w:szCs w:val="23"/>
        </w:rPr>
        <w:br w:type="page"/>
      </w:r>
    </w:p>
    <w:p w14:paraId="1EC30571" w14:textId="77777777" w:rsidR="00326AC2" w:rsidRPr="00D117C0" w:rsidRDefault="00326AC2" w:rsidP="00326AC2">
      <w:pPr>
        <w:numPr>
          <w:ilvl w:val="0"/>
          <w:numId w:val="20"/>
        </w:numPr>
        <w:spacing w:after="160" w:line="276" w:lineRule="auto"/>
        <w:rPr>
          <w:b/>
          <w:sz w:val="24"/>
          <w:szCs w:val="24"/>
        </w:rPr>
      </w:pPr>
      <w:r w:rsidRPr="00D117C0">
        <w:rPr>
          <w:b/>
          <w:sz w:val="24"/>
          <w:szCs w:val="24"/>
        </w:rPr>
        <w:lastRenderedPageBreak/>
        <w:t>Budget Breakdown – Please provide a detailed breakdown of expenditure</w:t>
      </w:r>
    </w:p>
    <w:p w14:paraId="3AB487E8" w14:textId="77777777" w:rsidR="00326AC2" w:rsidRPr="00D117C0" w:rsidRDefault="00326AC2" w:rsidP="00326AC2">
      <w:pPr>
        <w:spacing w:line="276" w:lineRule="auto"/>
        <w:rPr>
          <w:b/>
          <w:sz w:val="23"/>
          <w:szCs w:val="23"/>
        </w:rPr>
      </w:pPr>
    </w:p>
    <w:p w14:paraId="3ACEB08A" w14:textId="77777777" w:rsidR="00326AC2" w:rsidRPr="00D117C0" w:rsidRDefault="00326AC2" w:rsidP="00326AC2">
      <w:pPr>
        <w:spacing w:line="276" w:lineRule="auto"/>
        <w:rPr>
          <w:sz w:val="23"/>
          <w:szCs w:val="23"/>
        </w:rPr>
      </w:pPr>
      <w:r w:rsidRPr="00D117C0">
        <w:rPr>
          <w:sz w:val="23"/>
          <w:szCs w:val="23"/>
        </w:rPr>
        <w:t xml:space="preserve">When drawing up your project budget you should seek to allocate cost to the most appropriate category as set out below. </w:t>
      </w:r>
    </w:p>
    <w:p w14:paraId="26576F22" w14:textId="77777777" w:rsidR="00326AC2" w:rsidRPr="00D117C0" w:rsidRDefault="00326AC2" w:rsidP="00326AC2">
      <w:pPr>
        <w:spacing w:line="276" w:lineRule="auto"/>
        <w:rPr>
          <w:sz w:val="23"/>
          <w:szCs w:val="23"/>
        </w:rPr>
      </w:pPr>
    </w:p>
    <w:tbl>
      <w:tblPr>
        <w:tblStyle w:val="TableGrid"/>
        <w:tblW w:w="9180" w:type="dxa"/>
        <w:tblInd w:w="-113" w:type="dxa"/>
        <w:tblLook w:val="04A0" w:firstRow="1" w:lastRow="0" w:firstColumn="1" w:lastColumn="0" w:noHBand="0" w:noVBand="1"/>
      </w:tblPr>
      <w:tblGrid>
        <w:gridCol w:w="2329"/>
        <w:gridCol w:w="6851"/>
      </w:tblGrid>
      <w:tr w:rsidR="00326AC2" w:rsidRPr="00D117C0" w14:paraId="647F4171" w14:textId="77777777" w:rsidTr="00C61158">
        <w:tc>
          <w:tcPr>
            <w:tcW w:w="2329" w:type="dxa"/>
            <w:tcBorders>
              <w:top w:val="single" w:sz="4" w:space="0" w:color="auto"/>
              <w:left w:val="single" w:sz="4" w:space="0" w:color="auto"/>
              <w:bottom w:val="single" w:sz="4" w:space="0" w:color="auto"/>
              <w:right w:val="single" w:sz="4" w:space="0" w:color="auto"/>
            </w:tcBorders>
          </w:tcPr>
          <w:p w14:paraId="034F2C65" w14:textId="77777777" w:rsidR="00326AC2" w:rsidRPr="00D117C0" w:rsidRDefault="00326AC2" w:rsidP="00760E12">
            <w:pPr>
              <w:spacing w:after="160" w:line="276" w:lineRule="auto"/>
              <w:rPr>
                <w:sz w:val="23"/>
                <w:szCs w:val="23"/>
              </w:rPr>
            </w:pPr>
            <w:r w:rsidRPr="00D117C0">
              <w:rPr>
                <w:sz w:val="23"/>
                <w:szCs w:val="23"/>
              </w:rPr>
              <w:t>Direct staff costs</w:t>
            </w:r>
          </w:p>
          <w:p w14:paraId="0F66C548"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74AB2389" w14:textId="77777777" w:rsidR="00326AC2" w:rsidRPr="00D117C0" w:rsidRDefault="00326AC2" w:rsidP="00760E12">
            <w:pPr>
              <w:spacing w:after="160" w:line="276" w:lineRule="auto"/>
              <w:rPr>
                <w:sz w:val="23"/>
                <w:szCs w:val="23"/>
              </w:rPr>
            </w:pPr>
          </w:p>
        </w:tc>
      </w:tr>
      <w:tr w:rsidR="00326AC2" w:rsidRPr="00D117C0" w14:paraId="6CE8B59F" w14:textId="77777777" w:rsidTr="00C61158">
        <w:tc>
          <w:tcPr>
            <w:tcW w:w="2329" w:type="dxa"/>
            <w:tcBorders>
              <w:top w:val="single" w:sz="4" w:space="0" w:color="auto"/>
              <w:left w:val="single" w:sz="4" w:space="0" w:color="auto"/>
              <w:bottom w:val="single" w:sz="4" w:space="0" w:color="auto"/>
              <w:right w:val="single" w:sz="4" w:space="0" w:color="auto"/>
            </w:tcBorders>
          </w:tcPr>
          <w:p w14:paraId="00FE83DE" w14:textId="77777777" w:rsidR="00326AC2" w:rsidRPr="00D117C0" w:rsidRDefault="00326AC2" w:rsidP="00760E12">
            <w:pPr>
              <w:spacing w:after="160" w:line="276" w:lineRule="auto"/>
              <w:rPr>
                <w:sz w:val="23"/>
                <w:szCs w:val="23"/>
              </w:rPr>
            </w:pPr>
            <w:r w:rsidRPr="00D117C0">
              <w:rPr>
                <w:sz w:val="23"/>
                <w:szCs w:val="23"/>
              </w:rPr>
              <w:t>Indirect staff costs</w:t>
            </w:r>
          </w:p>
          <w:p w14:paraId="3F1579C5"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35ED5528" w14:textId="77777777" w:rsidR="00326AC2" w:rsidRPr="00D117C0" w:rsidRDefault="00326AC2" w:rsidP="00760E12">
            <w:pPr>
              <w:spacing w:after="160" w:line="276" w:lineRule="auto"/>
              <w:rPr>
                <w:sz w:val="23"/>
                <w:szCs w:val="23"/>
              </w:rPr>
            </w:pPr>
          </w:p>
        </w:tc>
      </w:tr>
      <w:tr w:rsidR="00326AC2" w:rsidRPr="00D117C0" w14:paraId="24DECDCF" w14:textId="77777777" w:rsidTr="00C61158">
        <w:tc>
          <w:tcPr>
            <w:tcW w:w="2329" w:type="dxa"/>
            <w:tcBorders>
              <w:top w:val="single" w:sz="4" w:space="0" w:color="auto"/>
              <w:left w:val="single" w:sz="4" w:space="0" w:color="auto"/>
              <w:bottom w:val="single" w:sz="4" w:space="0" w:color="auto"/>
              <w:right w:val="single" w:sz="4" w:space="0" w:color="auto"/>
            </w:tcBorders>
          </w:tcPr>
          <w:p w14:paraId="368C89A7" w14:textId="77777777" w:rsidR="00326AC2" w:rsidRPr="00D117C0" w:rsidRDefault="00326AC2" w:rsidP="00760E12">
            <w:pPr>
              <w:spacing w:after="160" w:line="276" w:lineRule="auto"/>
              <w:rPr>
                <w:sz w:val="23"/>
                <w:szCs w:val="23"/>
              </w:rPr>
            </w:pPr>
            <w:r w:rsidRPr="00D117C0">
              <w:rPr>
                <w:sz w:val="23"/>
                <w:szCs w:val="23"/>
              </w:rPr>
              <w:t>Direct project costs</w:t>
            </w:r>
          </w:p>
          <w:p w14:paraId="48898CEE"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5FF06851" w14:textId="77777777" w:rsidR="00326AC2" w:rsidRPr="00D117C0" w:rsidRDefault="00326AC2" w:rsidP="00760E12">
            <w:pPr>
              <w:spacing w:after="160" w:line="276" w:lineRule="auto"/>
              <w:rPr>
                <w:sz w:val="23"/>
                <w:szCs w:val="23"/>
              </w:rPr>
            </w:pPr>
          </w:p>
        </w:tc>
      </w:tr>
      <w:tr w:rsidR="00326AC2" w:rsidRPr="00D117C0" w14:paraId="79B19F47" w14:textId="77777777" w:rsidTr="00C61158">
        <w:trPr>
          <w:trHeight w:val="1077"/>
        </w:trPr>
        <w:tc>
          <w:tcPr>
            <w:tcW w:w="2329" w:type="dxa"/>
            <w:tcBorders>
              <w:top w:val="single" w:sz="4" w:space="0" w:color="auto"/>
              <w:left w:val="single" w:sz="4" w:space="0" w:color="auto"/>
              <w:bottom w:val="single" w:sz="4" w:space="0" w:color="auto"/>
              <w:right w:val="single" w:sz="4" w:space="0" w:color="auto"/>
            </w:tcBorders>
          </w:tcPr>
          <w:p w14:paraId="128A44A3" w14:textId="77777777" w:rsidR="00326AC2" w:rsidRPr="00D117C0" w:rsidRDefault="00326AC2" w:rsidP="00760E12">
            <w:pPr>
              <w:spacing w:after="160" w:line="276" w:lineRule="auto"/>
              <w:rPr>
                <w:sz w:val="23"/>
                <w:szCs w:val="23"/>
              </w:rPr>
            </w:pPr>
            <w:r w:rsidRPr="00D117C0">
              <w:rPr>
                <w:sz w:val="23"/>
                <w:szCs w:val="23"/>
              </w:rPr>
              <w:t>Overheads</w:t>
            </w:r>
          </w:p>
          <w:p w14:paraId="5D77CACC"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57ABED0B" w14:textId="77777777" w:rsidR="00326AC2" w:rsidRPr="00D117C0" w:rsidRDefault="00326AC2" w:rsidP="00760E12">
            <w:pPr>
              <w:spacing w:after="160" w:line="276" w:lineRule="auto"/>
              <w:rPr>
                <w:sz w:val="23"/>
                <w:szCs w:val="23"/>
              </w:rPr>
            </w:pPr>
          </w:p>
        </w:tc>
      </w:tr>
      <w:tr w:rsidR="00326AC2" w:rsidRPr="00D117C0" w14:paraId="3E988925" w14:textId="77777777" w:rsidTr="00C61158">
        <w:tc>
          <w:tcPr>
            <w:tcW w:w="2329" w:type="dxa"/>
            <w:tcBorders>
              <w:top w:val="single" w:sz="4" w:space="0" w:color="auto"/>
              <w:left w:val="single" w:sz="4" w:space="0" w:color="auto"/>
              <w:bottom w:val="single" w:sz="4" w:space="0" w:color="auto"/>
              <w:right w:val="single" w:sz="4" w:space="0" w:color="auto"/>
            </w:tcBorders>
          </w:tcPr>
          <w:p w14:paraId="2E38504B" w14:textId="77777777" w:rsidR="00326AC2" w:rsidRPr="00D117C0" w:rsidRDefault="00326AC2" w:rsidP="00760E12">
            <w:pPr>
              <w:spacing w:after="160" w:line="276" w:lineRule="auto"/>
              <w:rPr>
                <w:sz w:val="23"/>
                <w:szCs w:val="23"/>
              </w:rPr>
            </w:pPr>
            <w:r w:rsidRPr="00D117C0">
              <w:rPr>
                <w:sz w:val="23"/>
                <w:szCs w:val="23"/>
              </w:rPr>
              <w:t>Administration</w:t>
            </w:r>
          </w:p>
          <w:p w14:paraId="416D1D7F"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12115939" w14:textId="77777777" w:rsidR="00326AC2" w:rsidRPr="00D117C0" w:rsidRDefault="00326AC2" w:rsidP="00760E12">
            <w:pPr>
              <w:spacing w:after="160" w:line="276" w:lineRule="auto"/>
              <w:rPr>
                <w:sz w:val="23"/>
                <w:szCs w:val="23"/>
              </w:rPr>
            </w:pPr>
          </w:p>
        </w:tc>
      </w:tr>
      <w:tr w:rsidR="00326AC2" w:rsidRPr="00D117C0" w14:paraId="0B4E857F" w14:textId="77777777" w:rsidTr="00C61158">
        <w:trPr>
          <w:trHeight w:val="882"/>
        </w:trPr>
        <w:tc>
          <w:tcPr>
            <w:tcW w:w="2329" w:type="dxa"/>
            <w:tcBorders>
              <w:top w:val="single" w:sz="4" w:space="0" w:color="auto"/>
              <w:left w:val="single" w:sz="4" w:space="0" w:color="auto"/>
              <w:bottom w:val="single" w:sz="4" w:space="0" w:color="auto"/>
              <w:right w:val="single" w:sz="4" w:space="0" w:color="auto"/>
            </w:tcBorders>
          </w:tcPr>
          <w:p w14:paraId="7CD21513" w14:textId="77777777" w:rsidR="00326AC2" w:rsidRPr="00D117C0" w:rsidRDefault="00326AC2" w:rsidP="00760E12">
            <w:pPr>
              <w:spacing w:after="160" w:line="276" w:lineRule="auto"/>
              <w:rPr>
                <w:sz w:val="23"/>
                <w:szCs w:val="23"/>
              </w:rPr>
            </w:pPr>
            <w:r w:rsidRPr="00D117C0">
              <w:rPr>
                <w:sz w:val="23"/>
                <w:szCs w:val="23"/>
              </w:rPr>
              <w:t>Travel and subsistence</w:t>
            </w:r>
          </w:p>
          <w:p w14:paraId="227F626E"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0BEFD86D" w14:textId="77777777" w:rsidR="00326AC2" w:rsidRPr="00D117C0" w:rsidRDefault="00326AC2" w:rsidP="00760E12">
            <w:pPr>
              <w:spacing w:after="160" w:line="276" w:lineRule="auto"/>
              <w:rPr>
                <w:sz w:val="23"/>
                <w:szCs w:val="23"/>
              </w:rPr>
            </w:pPr>
          </w:p>
        </w:tc>
      </w:tr>
      <w:tr w:rsidR="00326AC2" w:rsidRPr="00D117C0" w14:paraId="6C4BF6FA" w14:textId="77777777" w:rsidTr="00C61158">
        <w:trPr>
          <w:trHeight w:val="802"/>
        </w:trPr>
        <w:tc>
          <w:tcPr>
            <w:tcW w:w="2329" w:type="dxa"/>
            <w:tcBorders>
              <w:top w:val="single" w:sz="4" w:space="0" w:color="auto"/>
              <w:left w:val="single" w:sz="4" w:space="0" w:color="auto"/>
              <w:bottom w:val="single" w:sz="4" w:space="0" w:color="auto"/>
              <w:right w:val="single" w:sz="4" w:space="0" w:color="auto"/>
            </w:tcBorders>
          </w:tcPr>
          <w:p w14:paraId="5E641FF1" w14:textId="77777777" w:rsidR="00326AC2" w:rsidRPr="00D117C0" w:rsidRDefault="00326AC2" w:rsidP="00760E12">
            <w:pPr>
              <w:spacing w:after="160" w:line="276" w:lineRule="auto"/>
              <w:rPr>
                <w:sz w:val="23"/>
                <w:szCs w:val="23"/>
              </w:rPr>
            </w:pPr>
            <w:r w:rsidRPr="00D117C0">
              <w:rPr>
                <w:sz w:val="23"/>
                <w:szCs w:val="23"/>
              </w:rPr>
              <w:t>Equipment</w:t>
            </w:r>
          </w:p>
          <w:p w14:paraId="422A5357"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6CCC14EF" w14:textId="77777777" w:rsidR="00326AC2" w:rsidRPr="00D117C0" w:rsidRDefault="00326AC2" w:rsidP="00760E12">
            <w:pPr>
              <w:spacing w:after="160" w:line="276" w:lineRule="auto"/>
              <w:rPr>
                <w:sz w:val="23"/>
                <w:szCs w:val="23"/>
              </w:rPr>
            </w:pPr>
          </w:p>
        </w:tc>
      </w:tr>
      <w:tr w:rsidR="00326AC2" w:rsidRPr="00D117C0" w14:paraId="0634F9BF" w14:textId="77777777" w:rsidTr="00C61158">
        <w:trPr>
          <w:trHeight w:val="864"/>
        </w:trPr>
        <w:tc>
          <w:tcPr>
            <w:tcW w:w="2329" w:type="dxa"/>
            <w:tcBorders>
              <w:top w:val="single" w:sz="4" w:space="0" w:color="auto"/>
              <w:left w:val="single" w:sz="4" w:space="0" w:color="auto"/>
              <w:bottom w:val="single" w:sz="4" w:space="0" w:color="auto"/>
              <w:right w:val="single" w:sz="4" w:space="0" w:color="auto"/>
            </w:tcBorders>
          </w:tcPr>
          <w:p w14:paraId="394ED33A" w14:textId="77777777" w:rsidR="00326AC2" w:rsidRPr="00D117C0" w:rsidRDefault="00326AC2" w:rsidP="00760E12">
            <w:pPr>
              <w:spacing w:after="160" w:line="276" w:lineRule="auto"/>
              <w:rPr>
                <w:sz w:val="23"/>
                <w:szCs w:val="23"/>
              </w:rPr>
            </w:pPr>
            <w:r w:rsidRPr="00D117C0">
              <w:rPr>
                <w:sz w:val="23"/>
                <w:szCs w:val="23"/>
              </w:rPr>
              <w:t>Consumables</w:t>
            </w:r>
          </w:p>
          <w:p w14:paraId="200A1C08"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3EE22F14" w14:textId="77777777" w:rsidR="00326AC2" w:rsidRPr="00D117C0" w:rsidRDefault="00326AC2" w:rsidP="00760E12">
            <w:pPr>
              <w:spacing w:after="160" w:line="276" w:lineRule="auto"/>
              <w:rPr>
                <w:sz w:val="23"/>
                <w:szCs w:val="23"/>
              </w:rPr>
            </w:pPr>
          </w:p>
        </w:tc>
      </w:tr>
      <w:tr w:rsidR="00326AC2" w:rsidRPr="00D117C0" w14:paraId="4BC10AE6" w14:textId="77777777" w:rsidTr="00C61158">
        <w:trPr>
          <w:trHeight w:val="629"/>
        </w:trPr>
        <w:tc>
          <w:tcPr>
            <w:tcW w:w="2329" w:type="dxa"/>
            <w:tcBorders>
              <w:top w:val="single" w:sz="4" w:space="0" w:color="auto"/>
              <w:left w:val="single" w:sz="4" w:space="0" w:color="auto"/>
              <w:bottom w:val="single" w:sz="4" w:space="0" w:color="auto"/>
              <w:right w:val="single" w:sz="4" w:space="0" w:color="auto"/>
            </w:tcBorders>
          </w:tcPr>
          <w:p w14:paraId="395DC1F2" w14:textId="77777777" w:rsidR="00326AC2" w:rsidRPr="00D117C0" w:rsidRDefault="00326AC2" w:rsidP="00760E12">
            <w:pPr>
              <w:spacing w:after="160" w:line="276" w:lineRule="auto"/>
              <w:rPr>
                <w:sz w:val="23"/>
                <w:szCs w:val="23"/>
              </w:rPr>
            </w:pPr>
            <w:r w:rsidRPr="00D117C0">
              <w:rPr>
                <w:sz w:val="23"/>
                <w:szCs w:val="23"/>
              </w:rPr>
              <w:t>Accommodation</w:t>
            </w:r>
          </w:p>
          <w:p w14:paraId="5CE6252C" w14:textId="77777777" w:rsidR="00326AC2" w:rsidRPr="00D117C0" w:rsidRDefault="00326AC2" w:rsidP="00760E12">
            <w:pPr>
              <w:spacing w:after="160" w:line="276" w:lineRule="auto"/>
              <w:rPr>
                <w:sz w:val="23"/>
                <w:szCs w:val="23"/>
              </w:rPr>
            </w:pPr>
          </w:p>
        </w:tc>
        <w:tc>
          <w:tcPr>
            <w:tcW w:w="6851" w:type="dxa"/>
            <w:tcBorders>
              <w:top w:val="single" w:sz="4" w:space="0" w:color="auto"/>
              <w:left w:val="single" w:sz="4" w:space="0" w:color="auto"/>
              <w:bottom w:val="single" w:sz="4" w:space="0" w:color="auto"/>
              <w:right w:val="single" w:sz="4" w:space="0" w:color="auto"/>
            </w:tcBorders>
          </w:tcPr>
          <w:p w14:paraId="042CF509" w14:textId="77777777" w:rsidR="00326AC2" w:rsidRPr="00D117C0" w:rsidRDefault="00326AC2" w:rsidP="00760E12">
            <w:pPr>
              <w:spacing w:after="160" w:line="276" w:lineRule="auto"/>
              <w:rPr>
                <w:sz w:val="23"/>
                <w:szCs w:val="23"/>
              </w:rPr>
            </w:pPr>
          </w:p>
        </w:tc>
      </w:tr>
    </w:tbl>
    <w:p w14:paraId="47CBEEF9" w14:textId="77777777" w:rsidR="00326AC2" w:rsidRPr="00D117C0" w:rsidRDefault="00326AC2" w:rsidP="00326AC2">
      <w:pPr>
        <w:spacing w:line="276" w:lineRule="auto"/>
        <w:rPr>
          <w:sz w:val="23"/>
          <w:szCs w:val="23"/>
        </w:rPr>
      </w:pPr>
    </w:p>
    <w:p w14:paraId="759BA2FE" w14:textId="77777777" w:rsidR="00326AC2" w:rsidRPr="00D117C0" w:rsidRDefault="00326AC2" w:rsidP="00326AC2">
      <w:pPr>
        <w:spacing w:line="276" w:lineRule="auto"/>
        <w:rPr>
          <w:sz w:val="23"/>
          <w:szCs w:val="23"/>
        </w:rPr>
      </w:pPr>
    </w:p>
    <w:p w14:paraId="6EC8D09F" w14:textId="7C684FDB" w:rsidR="00326AC2" w:rsidRPr="00D117C0" w:rsidRDefault="00326AC2" w:rsidP="00326AC2">
      <w:pPr>
        <w:spacing w:line="276" w:lineRule="auto"/>
        <w:rPr>
          <w:b/>
          <w:sz w:val="23"/>
          <w:szCs w:val="23"/>
        </w:rPr>
      </w:pPr>
      <w:r w:rsidRPr="00D117C0">
        <w:rPr>
          <w:b/>
          <w:sz w:val="23"/>
          <w:szCs w:val="23"/>
        </w:rPr>
        <w:t>Total cost of the project</w:t>
      </w:r>
      <w:r w:rsidR="00C308FC" w:rsidRPr="00D117C0">
        <w:rPr>
          <w:b/>
          <w:sz w:val="23"/>
          <w:szCs w:val="23"/>
        </w:rPr>
        <w:t xml:space="preserve"> _________________</w:t>
      </w:r>
    </w:p>
    <w:p w14:paraId="05127C22" w14:textId="3583D743" w:rsidR="00326AC2" w:rsidRPr="00FC4457" w:rsidRDefault="00326AC2">
      <w:pPr>
        <w:spacing w:after="0" w:line="240" w:lineRule="auto"/>
        <w:rPr>
          <w:b/>
          <w:sz w:val="23"/>
          <w:szCs w:val="23"/>
        </w:rPr>
      </w:pPr>
      <w:r w:rsidRPr="00D117C0">
        <w:rPr>
          <w:b/>
          <w:sz w:val="23"/>
          <w:szCs w:val="23"/>
        </w:rPr>
        <w:br w:type="page"/>
      </w:r>
    </w:p>
    <w:p w14:paraId="3130E3BE" w14:textId="77777777" w:rsidR="00326AC2" w:rsidRPr="00D117C0" w:rsidRDefault="00326AC2" w:rsidP="00326AC2">
      <w:pPr>
        <w:pStyle w:val="ListParagraph"/>
        <w:numPr>
          <w:ilvl w:val="0"/>
          <w:numId w:val="20"/>
        </w:numPr>
        <w:spacing w:after="0" w:line="276" w:lineRule="auto"/>
        <w:rPr>
          <w:rFonts w:ascii="Arial" w:hAnsi="Arial" w:cs="Arial"/>
          <w:b/>
          <w:sz w:val="24"/>
          <w:szCs w:val="24"/>
        </w:rPr>
      </w:pPr>
      <w:r w:rsidRPr="00D117C0">
        <w:rPr>
          <w:rFonts w:ascii="Arial" w:hAnsi="Arial" w:cs="Arial"/>
          <w:b/>
          <w:sz w:val="24"/>
          <w:szCs w:val="24"/>
        </w:rPr>
        <w:lastRenderedPageBreak/>
        <w:t>Declaration</w:t>
      </w:r>
    </w:p>
    <w:p w14:paraId="3B9DBD20" w14:textId="77777777" w:rsidR="00326AC2" w:rsidRPr="00D117C0" w:rsidRDefault="00326AC2" w:rsidP="00326AC2">
      <w:pPr>
        <w:spacing w:line="276" w:lineRule="auto"/>
        <w:ind w:left="1440"/>
        <w:rPr>
          <w:b/>
          <w:sz w:val="23"/>
          <w:szCs w:val="23"/>
        </w:rPr>
      </w:pPr>
    </w:p>
    <w:p w14:paraId="2D6D4AF2" w14:textId="77777777" w:rsidR="00326AC2" w:rsidRPr="00D117C0" w:rsidRDefault="00326AC2" w:rsidP="00326AC2">
      <w:pPr>
        <w:spacing w:line="276" w:lineRule="auto"/>
        <w:ind w:left="720"/>
        <w:rPr>
          <w:b/>
          <w:sz w:val="24"/>
          <w:szCs w:val="24"/>
        </w:rPr>
      </w:pPr>
      <w:r w:rsidRPr="00D117C0">
        <w:rPr>
          <w:b/>
          <w:sz w:val="24"/>
          <w:szCs w:val="24"/>
        </w:rPr>
        <w:t>The person to whom all correspondence will be addressed should complete this.</w:t>
      </w:r>
    </w:p>
    <w:p w14:paraId="54E0E2FB" w14:textId="772F552B" w:rsidR="00326AC2" w:rsidRPr="00D117C0" w:rsidRDefault="00326AC2" w:rsidP="00326AC2">
      <w:pPr>
        <w:spacing w:line="276" w:lineRule="auto"/>
        <w:ind w:left="720"/>
        <w:jc w:val="both"/>
        <w:rPr>
          <w:sz w:val="23"/>
          <w:szCs w:val="23"/>
        </w:rPr>
      </w:pPr>
      <w:r w:rsidRPr="00D117C0">
        <w:rPr>
          <w:sz w:val="23"/>
          <w:szCs w:val="23"/>
        </w:rPr>
        <w:t xml:space="preserve">On behalf of _______________________ (Name of Organisation) I, the undersigned, apply for a grant of €______________ towards the full development of the aforementioned project and declare that all of the information given is true and complete to the best of my knowledge and belief. I acknowledge that any funds awarded must be used for the purpose stated and should not be used to replace existing funding. I also understand that information supplied or accompanying this application may be made available on request under the Freedom of Information Acts 2014. The project sponsors are agreeable to have the project monitored by the </w:t>
      </w:r>
      <w:r w:rsidR="0086339F">
        <w:rPr>
          <w:sz w:val="23"/>
          <w:szCs w:val="23"/>
        </w:rPr>
        <w:t>International Protection Office</w:t>
      </w:r>
      <w:r w:rsidRPr="00D117C0">
        <w:rPr>
          <w:sz w:val="23"/>
          <w:szCs w:val="23"/>
        </w:rPr>
        <w:t xml:space="preserve"> and the Department of Justice</w:t>
      </w:r>
      <w:r w:rsidR="0086339F">
        <w:rPr>
          <w:sz w:val="23"/>
          <w:szCs w:val="23"/>
        </w:rPr>
        <w:t>, Home Affairs and Migration</w:t>
      </w:r>
      <w:r w:rsidRPr="00D117C0">
        <w:rPr>
          <w:sz w:val="23"/>
          <w:szCs w:val="23"/>
        </w:rPr>
        <w:t xml:space="preserve"> and will submit an implementation report setting out how the project has achieved its’ targets as necessary for that purpose. </w:t>
      </w:r>
    </w:p>
    <w:tbl>
      <w:tblPr>
        <w:tblStyle w:val="TableGrid"/>
        <w:tblpPr w:leftFromText="180" w:rightFromText="180" w:vertAnchor="text" w:horzAnchor="margin" w:tblpXSpec="center" w:tblpY="298"/>
        <w:tblW w:w="0" w:type="auto"/>
        <w:tblLook w:val="04A0" w:firstRow="1" w:lastRow="0" w:firstColumn="1" w:lastColumn="0" w:noHBand="0" w:noVBand="1"/>
      </w:tblPr>
      <w:tblGrid>
        <w:gridCol w:w="3951"/>
        <w:gridCol w:w="3625"/>
      </w:tblGrid>
      <w:tr w:rsidR="00326AC2" w:rsidRPr="00D117C0" w14:paraId="7248B491" w14:textId="77777777" w:rsidTr="00C61158">
        <w:tc>
          <w:tcPr>
            <w:tcW w:w="3951" w:type="dxa"/>
          </w:tcPr>
          <w:p w14:paraId="52709272" w14:textId="77777777" w:rsidR="00326AC2" w:rsidRPr="00D117C0" w:rsidRDefault="00326AC2" w:rsidP="00760E12">
            <w:pPr>
              <w:spacing w:line="276" w:lineRule="auto"/>
              <w:rPr>
                <w:sz w:val="23"/>
                <w:szCs w:val="23"/>
              </w:rPr>
            </w:pPr>
            <w:r w:rsidRPr="00D117C0">
              <w:rPr>
                <w:sz w:val="23"/>
                <w:szCs w:val="23"/>
              </w:rPr>
              <w:t>Contact name for all correspondence in connection with this application</w:t>
            </w:r>
          </w:p>
          <w:p w14:paraId="43AF0265" w14:textId="77777777" w:rsidR="00326AC2" w:rsidRPr="00D117C0" w:rsidRDefault="00326AC2" w:rsidP="00760E12">
            <w:pPr>
              <w:spacing w:line="276" w:lineRule="auto"/>
              <w:rPr>
                <w:sz w:val="23"/>
                <w:szCs w:val="23"/>
              </w:rPr>
            </w:pPr>
          </w:p>
        </w:tc>
        <w:tc>
          <w:tcPr>
            <w:tcW w:w="3625" w:type="dxa"/>
          </w:tcPr>
          <w:p w14:paraId="2BFBB482" w14:textId="77777777" w:rsidR="00326AC2" w:rsidRPr="00D117C0" w:rsidRDefault="00326AC2" w:rsidP="00760E12">
            <w:pPr>
              <w:spacing w:line="276" w:lineRule="auto"/>
              <w:rPr>
                <w:sz w:val="23"/>
                <w:szCs w:val="23"/>
              </w:rPr>
            </w:pPr>
          </w:p>
        </w:tc>
      </w:tr>
      <w:tr w:rsidR="00326AC2" w:rsidRPr="00D117C0" w14:paraId="41A39638" w14:textId="77777777" w:rsidTr="00C61158">
        <w:tc>
          <w:tcPr>
            <w:tcW w:w="3951" w:type="dxa"/>
          </w:tcPr>
          <w:p w14:paraId="6A441A9B" w14:textId="77777777" w:rsidR="00326AC2" w:rsidRPr="00D117C0" w:rsidRDefault="00326AC2" w:rsidP="00760E12">
            <w:pPr>
              <w:spacing w:line="276" w:lineRule="auto"/>
              <w:rPr>
                <w:sz w:val="23"/>
                <w:szCs w:val="23"/>
              </w:rPr>
            </w:pPr>
            <w:r w:rsidRPr="00D117C0">
              <w:rPr>
                <w:sz w:val="23"/>
                <w:szCs w:val="23"/>
              </w:rPr>
              <w:t>Name of Group</w:t>
            </w:r>
          </w:p>
          <w:p w14:paraId="51BD96EE" w14:textId="77777777" w:rsidR="00326AC2" w:rsidRPr="00D117C0" w:rsidRDefault="00326AC2" w:rsidP="00760E12">
            <w:pPr>
              <w:spacing w:line="276" w:lineRule="auto"/>
              <w:rPr>
                <w:sz w:val="23"/>
                <w:szCs w:val="23"/>
              </w:rPr>
            </w:pPr>
          </w:p>
        </w:tc>
        <w:tc>
          <w:tcPr>
            <w:tcW w:w="3625" w:type="dxa"/>
          </w:tcPr>
          <w:p w14:paraId="71541481" w14:textId="77777777" w:rsidR="00326AC2" w:rsidRPr="00D117C0" w:rsidRDefault="00326AC2" w:rsidP="00760E12">
            <w:pPr>
              <w:spacing w:line="276" w:lineRule="auto"/>
              <w:rPr>
                <w:sz w:val="23"/>
                <w:szCs w:val="23"/>
              </w:rPr>
            </w:pPr>
          </w:p>
        </w:tc>
      </w:tr>
      <w:tr w:rsidR="00326AC2" w:rsidRPr="00D117C0" w14:paraId="53EA031E" w14:textId="77777777" w:rsidTr="00C61158">
        <w:tc>
          <w:tcPr>
            <w:tcW w:w="3951" w:type="dxa"/>
          </w:tcPr>
          <w:p w14:paraId="3BC6B7D6" w14:textId="77777777" w:rsidR="00326AC2" w:rsidRPr="00D117C0" w:rsidRDefault="00326AC2" w:rsidP="00760E12">
            <w:pPr>
              <w:spacing w:line="276" w:lineRule="auto"/>
              <w:rPr>
                <w:sz w:val="23"/>
                <w:szCs w:val="23"/>
              </w:rPr>
            </w:pPr>
            <w:r w:rsidRPr="00D117C0">
              <w:rPr>
                <w:sz w:val="23"/>
                <w:szCs w:val="23"/>
              </w:rPr>
              <w:t>Signatory: (block capitals)</w:t>
            </w:r>
          </w:p>
        </w:tc>
        <w:tc>
          <w:tcPr>
            <w:tcW w:w="3625" w:type="dxa"/>
          </w:tcPr>
          <w:p w14:paraId="5187703F" w14:textId="77777777" w:rsidR="00326AC2" w:rsidRPr="00D117C0" w:rsidRDefault="00326AC2" w:rsidP="00760E12">
            <w:pPr>
              <w:spacing w:line="276" w:lineRule="auto"/>
              <w:rPr>
                <w:sz w:val="23"/>
                <w:szCs w:val="23"/>
              </w:rPr>
            </w:pPr>
          </w:p>
        </w:tc>
      </w:tr>
      <w:tr w:rsidR="00326AC2" w:rsidRPr="00D117C0" w14:paraId="165187F2" w14:textId="77777777" w:rsidTr="00C61158">
        <w:tc>
          <w:tcPr>
            <w:tcW w:w="3951" w:type="dxa"/>
          </w:tcPr>
          <w:p w14:paraId="538674C2" w14:textId="77777777" w:rsidR="00326AC2" w:rsidRPr="00D117C0" w:rsidRDefault="00326AC2" w:rsidP="00760E12">
            <w:pPr>
              <w:spacing w:line="276" w:lineRule="auto"/>
              <w:rPr>
                <w:sz w:val="23"/>
                <w:szCs w:val="23"/>
              </w:rPr>
            </w:pPr>
            <w:r w:rsidRPr="00D117C0">
              <w:rPr>
                <w:sz w:val="23"/>
                <w:szCs w:val="23"/>
              </w:rPr>
              <w:t>Signed:</w:t>
            </w:r>
          </w:p>
        </w:tc>
        <w:tc>
          <w:tcPr>
            <w:tcW w:w="3625" w:type="dxa"/>
          </w:tcPr>
          <w:p w14:paraId="683A0EAA" w14:textId="77777777" w:rsidR="00326AC2" w:rsidRPr="00D117C0" w:rsidRDefault="00326AC2" w:rsidP="00760E12">
            <w:pPr>
              <w:spacing w:line="276" w:lineRule="auto"/>
              <w:rPr>
                <w:sz w:val="23"/>
                <w:szCs w:val="23"/>
              </w:rPr>
            </w:pPr>
          </w:p>
        </w:tc>
      </w:tr>
      <w:tr w:rsidR="00326AC2" w:rsidRPr="00D117C0" w14:paraId="4D19B5B5" w14:textId="77777777" w:rsidTr="00C61158">
        <w:tc>
          <w:tcPr>
            <w:tcW w:w="3951" w:type="dxa"/>
          </w:tcPr>
          <w:p w14:paraId="50D90FE0" w14:textId="77777777" w:rsidR="00326AC2" w:rsidRPr="00D117C0" w:rsidRDefault="00326AC2" w:rsidP="00760E12">
            <w:pPr>
              <w:spacing w:line="276" w:lineRule="auto"/>
              <w:rPr>
                <w:sz w:val="23"/>
                <w:szCs w:val="23"/>
              </w:rPr>
            </w:pPr>
            <w:r w:rsidRPr="00D117C0">
              <w:rPr>
                <w:sz w:val="23"/>
                <w:szCs w:val="23"/>
              </w:rPr>
              <w:t>Date:</w:t>
            </w:r>
          </w:p>
        </w:tc>
        <w:tc>
          <w:tcPr>
            <w:tcW w:w="3625" w:type="dxa"/>
          </w:tcPr>
          <w:p w14:paraId="3242F0B9" w14:textId="77777777" w:rsidR="00326AC2" w:rsidRPr="00D117C0" w:rsidRDefault="00326AC2" w:rsidP="00760E12">
            <w:pPr>
              <w:spacing w:line="276" w:lineRule="auto"/>
              <w:rPr>
                <w:sz w:val="23"/>
                <w:szCs w:val="23"/>
              </w:rPr>
            </w:pPr>
          </w:p>
        </w:tc>
      </w:tr>
      <w:tr w:rsidR="00326AC2" w:rsidRPr="00D117C0" w14:paraId="7FE3A6D0" w14:textId="77777777" w:rsidTr="00C61158">
        <w:tc>
          <w:tcPr>
            <w:tcW w:w="3951" w:type="dxa"/>
          </w:tcPr>
          <w:p w14:paraId="6E5CCC0C" w14:textId="77777777" w:rsidR="00326AC2" w:rsidRPr="00D117C0" w:rsidRDefault="00326AC2" w:rsidP="00760E12">
            <w:pPr>
              <w:spacing w:line="276" w:lineRule="auto"/>
              <w:rPr>
                <w:sz w:val="23"/>
                <w:szCs w:val="23"/>
              </w:rPr>
            </w:pPr>
            <w:r w:rsidRPr="00D117C0">
              <w:rPr>
                <w:sz w:val="23"/>
                <w:szCs w:val="23"/>
              </w:rPr>
              <w:t>Position in Group:</w:t>
            </w:r>
          </w:p>
        </w:tc>
        <w:tc>
          <w:tcPr>
            <w:tcW w:w="3625" w:type="dxa"/>
          </w:tcPr>
          <w:p w14:paraId="790CECC1" w14:textId="77777777" w:rsidR="00326AC2" w:rsidRPr="00D117C0" w:rsidRDefault="00326AC2" w:rsidP="00760E12">
            <w:pPr>
              <w:spacing w:line="276" w:lineRule="auto"/>
              <w:rPr>
                <w:sz w:val="23"/>
                <w:szCs w:val="23"/>
              </w:rPr>
            </w:pPr>
          </w:p>
        </w:tc>
      </w:tr>
      <w:tr w:rsidR="00326AC2" w:rsidRPr="00D117C0" w14:paraId="6434D2E3" w14:textId="77777777" w:rsidTr="00C61158">
        <w:tc>
          <w:tcPr>
            <w:tcW w:w="3951" w:type="dxa"/>
          </w:tcPr>
          <w:p w14:paraId="5B837FC2" w14:textId="77777777" w:rsidR="00326AC2" w:rsidRPr="00D117C0" w:rsidRDefault="00326AC2" w:rsidP="00760E12">
            <w:pPr>
              <w:spacing w:line="276" w:lineRule="auto"/>
              <w:rPr>
                <w:sz w:val="23"/>
                <w:szCs w:val="23"/>
              </w:rPr>
            </w:pPr>
            <w:r w:rsidRPr="00D117C0">
              <w:rPr>
                <w:sz w:val="23"/>
                <w:szCs w:val="23"/>
              </w:rPr>
              <w:t>Address:</w:t>
            </w:r>
          </w:p>
        </w:tc>
        <w:tc>
          <w:tcPr>
            <w:tcW w:w="3625" w:type="dxa"/>
          </w:tcPr>
          <w:p w14:paraId="5EC91B9A" w14:textId="77777777" w:rsidR="00326AC2" w:rsidRPr="00D117C0" w:rsidRDefault="00326AC2" w:rsidP="00760E12">
            <w:pPr>
              <w:spacing w:line="276" w:lineRule="auto"/>
              <w:rPr>
                <w:sz w:val="23"/>
                <w:szCs w:val="23"/>
              </w:rPr>
            </w:pPr>
          </w:p>
        </w:tc>
      </w:tr>
      <w:tr w:rsidR="00326AC2" w:rsidRPr="00D117C0" w14:paraId="514D5F57" w14:textId="77777777" w:rsidTr="00C61158">
        <w:tc>
          <w:tcPr>
            <w:tcW w:w="3951" w:type="dxa"/>
          </w:tcPr>
          <w:p w14:paraId="598B368A" w14:textId="77777777" w:rsidR="00326AC2" w:rsidRPr="00D117C0" w:rsidRDefault="00326AC2" w:rsidP="00760E12">
            <w:pPr>
              <w:spacing w:line="276" w:lineRule="auto"/>
              <w:rPr>
                <w:sz w:val="23"/>
                <w:szCs w:val="23"/>
              </w:rPr>
            </w:pPr>
            <w:r w:rsidRPr="00D117C0">
              <w:rPr>
                <w:sz w:val="23"/>
                <w:szCs w:val="23"/>
              </w:rPr>
              <w:t>Phone number:</w:t>
            </w:r>
          </w:p>
        </w:tc>
        <w:tc>
          <w:tcPr>
            <w:tcW w:w="3625" w:type="dxa"/>
          </w:tcPr>
          <w:p w14:paraId="4CB8316F" w14:textId="77777777" w:rsidR="00326AC2" w:rsidRPr="00D117C0" w:rsidRDefault="00326AC2" w:rsidP="00760E12">
            <w:pPr>
              <w:spacing w:line="276" w:lineRule="auto"/>
              <w:rPr>
                <w:sz w:val="23"/>
                <w:szCs w:val="23"/>
              </w:rPr>
            </w:pPr>
          </w:p>
        </w:tc>
      </w:tr>
      <w:tr w:rsidR="00326AC2" w:rsidRPr="00D117C0" w14:paraId="63B33570" w14:textId="77777777" w:rsidTr="00C61158">
        <w:tc>
          <w:tcPr>
            <w:tcW w:w="3951" w:type="dxa"/>
          </w:tcPr>
          <w:p w14:paraId="204F7BA7" w14:textId="77777777" w:rsidR="00326AC2" w:rsidRPr="00D117C0" w:rsidRDefault="00326AC2" w:rsidP="00760E12">
            <w:pPr>
              <w:spacing w:line="276" w:lineRule="auto"/>
              <w:rPr>
                <w:sz w:val="23"/>
                <w:szCs w:val="23"/>
              </w:rPr>
            </w:pPr>
            <w:r w:rsidRPr="00D117C0">
              <w:rPr>
                <w:sz w:val="23"/>
                <w:szCs w:val="23"/>
              </w:rPr>
              <w:t>Email address:</w:t>
            </w:r>
          </w:p>
        </w:tc>
        <w:tc>
          <w:tcPr>
            <w:tcW w:w="3625" w:type="dxa"/>
          </w:tcPr>
          <w:p w14:paraId="2447707D" w14:textId="77777777" w:rsidR="00326AC2" w:rsidRPr="00D117C0" w:rsidRDefault="00326AC2" w:rsidP="00760E12">
            <w:pPr>
              <w:spacing w:line="276" w:lineRule="auto"/>
              <w:rPr>
                <w:sz w:val="23"/>
                <w:szCs w:val="23"/>
              </w:rPr>
            </w:pPr>
          </w:p>
        </w:tc>
      </w:tr>
    </w:tbl>
    <w:p w14:paraId="6D15F535" w14:textId="77777777" w:rsidR="00326AC2" w:rsidRPr="00D117C0" w:rsidRDefault="00326AC2" w:rsidP="00326AC2">
      <w:pPr>
        <w:spacing w:line="276" w:lineRule="auto"/>
        <w:ind w:left="1440"/>
        <w:rPr>
          <w:sz w:val="23"/>
          <w:szCs w:val="23"/>
        </w:rPr>
      </w:pPr>
    </w:p>
    <w:p w14:paraId="7E6CE531" w14:textId="77777777" w:rsidR="00326AC2" w:rsidRPr="00D117C0" w:rsidRDefault="00326AC2" w:rsidP="00326AC2">
      <w:pPr>
        <w:spacing w:line="276" w:lineRule="auto"/>
        <w:ind w:left="1440"/>
        <w:rPr>
          <w:sz w:val="23"/>
          <w:szCs w:val="23"/>
        </w:rPr>
      </w:pPr>
    </w:p>
    <w:p w14:paraId="32A17B38" w14:textId="77777777" w:rsidR="00326AC2" w:rsidRPr="00D117C0" w:rsidRDefault="00326AC2" w:rsidP="00326AC2">
      <w:pPr>
        <w:spacing w:line="276" w:lineRule="auto"/>
        <w:rPr>
          <w:b/>
          <w:sz w:val="23"/>
          <w:szCs w:val="23"/>
        </w:rPr>
      </w:pPr>
    </w:p>
    <w:p w14:paraId="56441B35" w14:textId="45706D00" w:rsidR="00326AC2" w:rsidRPr="00D117C0" w:rsidRDefault="00326AC2">
      <w:pPr>
        <w:spacing w:after="0" w:line="240" w:lineRule="auto"/>
        <w:rPr>
          <w:sz w:val="23"/>
          <w:szCs w:val="23"/>
        </w:rPr>
      </w:pPr>
      <w:r w:rsidRPr="00D117C0">
        <w:rPr>
          <w:sz w:val="23"/>
          <w:szCs w:val="23"/>
        </w:rPr>
        <w:br w:type="page"/>
      </w:r>
    </w:p>
    <w:p w14:paraId="65C37E9E" w14:textId="77777777" w:rsidR="00326AC2" w:rsidRPr="00D117C0" w:rsidRDefault="00326AC2" w:rsidP="00326AC2">
      <w:pPr>
        <w:spacing w:line="276" w:lineRule="auto"/>
        <w:rPr>
          <w:sz w:val="23"/>
          <w:szCs w:val="23"/>
        </w:rPr>
      </w:pPr>
    </w:p>
    <w:p w14:paraId="65BC2C7C" w14:textId="77777777" w:rsidR="00E652D1" w:rsidRPr="00D117C0" w:rsidRDefault="00E652D1">
      <w:pPr>
        <w:spacing w:after="0" w:line="240" w:lineRule="auto"/>
      </w:pPr>
    </w:p>
    <w:p w14:paraId="76507D3B" w14:textId="378F7C13" w:rsidR="00BB1394" w:rsidRPr="00D117C0" w:rsidRDefault="00E652D1" w:rsidP="00EE2E41">
      <w:r w:rsidRPr="00D117C0">
        <w:rPr>
          <w:noProof/>
          <w:lang w:val="en-IE" w:eastAsia="en-IE"/>
        </w:rPr>
        <w:drawing>
          <wp:anchor distT="0" distB="0" distL="114300" distR="114300" simplePos="0" relativeHeight="251659264" behindDoc="1" locked="0" layoutInCell="1" allowOverlap="1" wp14:anchorId="1697B84D" wp14:editId="507442E7">
            <wp:simplePos x="0" y="0"/>
            <wp:positionH relativeFrom="page">
              <wp:posOffset>16510</wp:posOffset>
            </wp:positionH>
            <wp:positionV relativeFrom="page">
              <wp:posOffset>16881</wp:posOffset>
            </wp:positionV>
            <wp:extent cx="7542000" cy="10666800"/>
            <wp:effectExtent l="0" t="0" r="1905" b="1270"/>
            <wp:wrapNone/>
            <wp:docPr id="1163798717" name="Picture 1163798717" descr="A green and white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98717" name="Picture 1163798717" descr="A green and white triangle&#10;&#10;AI-generated content may be incorrect."/>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42000" cy="1066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B1394" w:rsidRPr="00D117C0">
      <w:headerReference w:type="even" r:id="rId28"/>
      <w:headerReference w:type="default" r:id="rId29"/>
      <w:footerReference w:type="default" r:id="rId30"/>
      <w:head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08A6" w14:textId="77777777" w:rsidR="00A23B94" w:rsidRDefault="00A23B94" w:rsidP="00DF554E">
      <w:pPr>
        <w:spacing w:after="0" w:line="240" w:lineRule="auto"/>
      </w:pPr>
      <w:r>
        <w:separator/>
      </w:r>
    </w:p>
  </w:endnote>
  <w:endnote w:type="continuationSeparator" w:id="0">
    <w:p w14:paraId="552AE332" w14:textId="77777777" w:rsidR="00A23B94" w:rsidRDefault="00A23B94" w:rsidP="00DF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565D" w14:textId="77777777" w:rsidR="0011415C" w:rsidRDefault="0011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BA5B" w14:textId="77777777" w:rsidR="0011415C" w:rsidRDefault="001141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332C7" w14:textId="77777777" w:rsidR="0011415C" w:rsidRDefault="001141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38D8C" w14:textId="77777777" w:rsidR="000E6D34" w:rsidRPr="00984D32" w:rsidRDefault="000E6D34">
    <w:pPr>
      <w:pStyle w:val="Footer"/>
      <w:jc w:val="right"/>
      <w:rPr>
        <w:b/>
        <w:color w:val="004D44"/>
      </w:rPr>
    </w:pPr>
    <w:r w:rsidRPr="00984D32">
      <w:rPr>
        <w:b/>
        <w:color w:val="004D44"/>
      </w:rPr>
      <w:fldChar w:fldCharType="begin"/>
    </w:r>
    <w:r w:rsidRPr="00984D32">
      <w:rPr>
        <w:b/>
        <w:color w:val="004D44"/>
      </w:rPr>
      <w:instrText xml:space="preserve"> PAGE   \* MERGEFORMAT </w:instrText>
    </w:r>
    <w:r w:rsidRPr="00984D32">
      <w:rPr>
        <w:b/>
        <w:color w:val="004D44"/>
      </w:rPr>
      <w:fldChar w:fldCharType="separate"/>
    </w:r>
    <w:r w:rsidR="00907A94">
      <w:rPr>
        <w:b/>
        <w:noProof/>
        <w:color w:val="004D44"/>
      </w:rPr>
      <w:t>i</w:t>
    </w:r>
    <w:r w:rsidRPr="00984D32">
      <w:rPr>
        <w:b/>
        <w:noProof/>
        <w:color w:val="004D44"/>
      </w:rPr>
      <w:fldChar w:fldCharType="end"/>
    </w:r>
  </w:p>
  <w:p w14:paraId="466A20BB" w14:textId="77777777" w:rsidR="000E6D34" w:rsidRPr="00984D32" w:rsidRDefault="000E6D34" w:rsidP="00DF554E">
    <w:pPr>
      <w:pStyle w:val="Footer"/>
      <w:jc w:val="right"/>
      <w:rPr>
        <w:b/>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85A6" w14:textId="77777777" w:rsidR="00ED7668" w:rsidRPr="00984D32" w:rsidRDefault="00ED7668">
    <w:pPr>
      <w:pStyle w:val="Footer"/>
      <w:jc w:val="right"/>
      <w:rPr>
        <w:b/>
        <w:color w:val="004D44"/>
      </w:rPr>
    </w:pPr>
    <w:r w:rsidRPr="00984D32">
      <w:rPr>
        <w:b/>
        <w:color w:val="004D44"/>
      </w:rPr>
      <w:fldChar w:fldCharType="begin"/>
    </w:r>
    <w:r w:rsidRPr="00984D32">
      <w:rPr>
        <w:b/>
        <w:color w:val="004D44"/>
      </w:rPr>
      <w:instrText xml:space="preserve"> PAGE   \* MERGEFORMAT </w:instrText>
    </w:r>
    <w:r w:rsidRPr="00984D32">
      <w:rPr>
        <w:b/>
        <w:color w:val="004D44"/>
      </w:rPr>
      <w:fldChar w:fldCharType="separate"/>
    </w:r>
    <w:r w:rsidR="00907A94">
      <w:rPr>
        <w:b/>
        <w:noProof/>
        <w:color w:val="004D44"/>
      </w:rPr>
      <w:t>2</w:t>
    </w:r>
    <w:r w:rsidRPr="00984D32">
      <w:rPr>
        <w:b/>
        <w:noProof/>
        <w:color w:val="004D44"/>
      </w:rPr>
      <w:fldChar w:fldCharType="end"/>
    </w:r>
  </w:p>
  <w:p w14:paraId="0533EBAE" w14:textId="77777777" w:rsidR="00ED7668" w:rsidRPr="00DF554E" w:rsidRDefault="00ED7668" w:rsidP="00DF554E">
    <w:pPr>
      <w:pStyle w:val="Footer"/>
      <w:jc w:val="right"/>
      <w:rPr>
        <w:b/>
        <w:color w:val="004D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2CC5" w14:textId="77777777" w:rsidR="00A23B94" w:rsidRDefault="00A23B94" w:rsidP="00DF554E">
      <w:pPr>
        <w:spacing w:after="0" w:line="240" w:lineRule="auto"/>
      </w:pPr>
      <w:r>
        <w:separator/>
      </w:r>
    </w:p>
  </w:footnote>
  <w:footnote w:type="continuationSeparator" w:id="0">
    <w:p w14:paraId="49DCC84D" w14:textId="77777777" w:rsidR="00A23B94" w:rsidRDefault="00A23B94" w:rsidP="00DF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BFE2" w14:textId="364BE1DD" w:rsidR="0011415C" w:rsidRDefault="00114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56C4" w14:textId="1824B99F" w:rsidR="0011415C" w:rsidRDefault="001141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0A29" w14:textId="6CE207A3" w:rsidR="0011415C" w:rsidRDefault="00114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468C" w14:textId="7FC0346F" w:rsidR="0011415C" w:rsidRDefault="00114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C000" w14:textId="0BA89165" w:rsidR="0011415C" w:rsidRDefault="001141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1493" w14:textId="53F1D689" w:rsidR="0011415C" w:rsidRDefault="001141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49D5" w14:textId="6012D204" w:rsidR="0011415C" w:rsidRDefault="001141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FAF7" w14:textId="4D0FC1A3" w:rsidR="0011415C" w:rsidRDefault="001141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129D" w14:textId="5CDE87F6" w:rsidR="0011415C" w:rsidRDefault="00114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CDE"/>
    <w:multiLevelType w:val="hybridMultilevel"/>
    <w:tmpl w:val="C4D84714"/>
    <w:lvl w:ilvl="0" w:tplc="AE7EB630">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5A23A0"/>
    <w:multiLevelType w:val="hybridMultilevel"/>
    <w:tmpl w:val="8E0E2BA4"/>
    <w:lvl w:ilvl="0" w:tplc="928A1F8C">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FD34330"/>
    <w:multiLevelType w:val="hybridMultilevel"/>
    <w:tmpl w:val="EBCEE7A6"/>
    <w:lvl w:ilvl="0" w:tplc="528C2A7A">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2660083"/>
    <w:multiLevelType w:val="hybridMultilevel"/>
    <w:tmpl w:val="C6183F84"/>
    <w:lvl w:ilvl="0" w:tplc="166A3918">
      <w:start w:val="1"/>
      <w:numFmt w:val="decimal"/>
      <w:lvlText w:val="%1."/>
      <w:lvlJc w:val="left"/>
      <w:pPr>
        <w:ind w:left="1800" w:hanging="360"/>
      </w:pPr>
    </w:lvl>
    <w:lvl w:ilvl="1" w:tplc="18090019">
      <w:start w:val="1"/>
      <w:numFmt w:val="lowerLetter"/>
      <w:lvlText w:val="%2."/>
      <w:lvlJc w:val="left"/>
      <w:pPr>
        <w:ind w:left="2520" w:hanging="360"/>
      </w:pPr>
    </w:lvl>
    <w:lvl w:ilvl="2" w:tplc="1809001B">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start w:val="1"/>
      <w:numFmt w:val="lowerRoman"/>
      <w:lvlText w:val="%6."/>
      <w:lvlJc w:val="right"/>
      <w:pPr>
        <w:ind w:left="5400" w:hanging="180"/>
      </w:pPr>
    </w:lvl>
    <w:lvl w:ilvl="6" w:tplc="1809000F">
      <w:start w:val="1"/>
      <w:numFmt w:val="decimal"/>
      <w:lvlText w:val="%7."/>
      <w:lvlJc w:val="left"/>
      <w:pPr>
        <w:ind w:left="6120" w:hanging="360"/>
      </w:pPr>
    </w:lvl>
    <w:lvl w:ilvl="7" w:tplc="18090019">
      <w:start w:val="1"/>
      <w:numFmt w:val="lowerLetter"/>
      <w:lvlText w:val="%8."/>
      <w:lvlJc w:val="left"/>
      <w:pPr>
        <w:ind w:left="6840" w:hanging="360"/>
      </w:pPr>
    </w:lvl>
    <w:lvl w:ilvl="8" w:tplc="1809001B">
      <w:start w:val="1"/>
      <w:numFmt w:val="lowerRoman"/>
      <w:lvlText w:val="%9."/>
      <w:lvlJc w:val="right"/>
      <w:pPr>
        <w:ind w:left="7560" w:hanging="180"/>
      </w:pPr>
    </w:lvl>
  </w:abstractNum>
  <w:abstractNum w:abstractNumId="4" w15:restartNumberingAfterBreak="0">
    <w:nsid w:val="1A636D81"/>
    <w:multiLevelType w:val="hybridMultilevel"/>
    <w:tmpl w:val="53C059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B95FC4"/>
    <w:multiLevelType w:val="hybridMultilevel"/>
    <w:tmpl w:val="38EE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1F7208"/>
    <w:multiLevelType w:val="hybridMultilevel"/>
    <w:tmpl w:val="35A42E4A"/>
    <w:lvl w:ilvl="0" w:tplc="9C7E1050">
      <w:start w:val="1"/>
      <w:numFmt w:val="decimal"/>
      <w:pStyle w:val="GoIHeading3"/>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71E46A3"/>
    <w:multiLevelType w:val="hybridMultilevel"/>
    <w:tmpl w:val="48C8AD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9F36AED"/>
    <w:multiLevelType w:val="hybridMultilevel"/>
    <w:tmpl w:val="A0045A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A9531EF"/>
    <w:multiLevelType w:val="hybridMultilevel"/>
    <w:tmpl w:val="ECAAEB48"/>
    <w:lvl w:ilvl="0" w:tplc="211228E2">
      <w:start w:val="1"/>
      <w:numFmt w:val="bullet"/>
      <w:pStyle w:val="Bullets-Table"/>
      <w:lvlText w:val=""/>
      <w:lvlJc w:val="left"/>
      <w:pPr>
        <w:ind w:left="340" w:hanging="227"/>
      </w:pPr>
      <w:rPr>
        <w:rFonts w:ascii="Symbol" w:hAnsi="Symbol" w:hint="default"/>
        <w:color w:val="004D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F19B2"/>
    <w:multiLevelType w:val="hybridMultilevel"/>
    <w:tmpl w:val="F20070E2"/>
    <w:lvl w:ilvl="0" w:tplc="06E02156">
      <w:start w:val="1"/>
      <w:numFmt w:val="bullet"/>
      <w:pStyle w:val="Bullets"/>
      <w:lvlText w:val=""/>
      <w:lvlJc w:val="left"/>
      <w:pPr>
        <w:ind w:left="720" w:hanging="360"/>
      </w:pPr>
      <w:rPr>
        <w:rFonts w:ascii="Symbol" w:hAnsi="Symbol" w:hint="default"/>
        <w:color w:val="004D4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39495F"/>
    <w:multiLevelType w:val="hybridMultilevel"/>
    <w:tmpl w:val="0CDA56E8"/>
    <w:lvl w:ilvl="0" w:tplc="EEC6BC46">
      <w:start w:val="1"/>
      <w:numFmt w:val="decimal"/>
      <w:pStyle w:val="GoIHeading30"/>
      <w:lvlText w:val="%1."/>
      <w:lvlJc w:val="left"/>
      <w:pPr>
        <w:ind w:left="72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C2871FF"/>
    <w:multiLevelType w:val="multilevel"/>
    <w:tmpl w:val="145A0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4E56C4"/>
    <w:multiLevelType w:val="hybridMultilevel"/>
    <w:tmpl w:val="C9D0E1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2DA4776"/>
    <w:multiLevelType w:val="multilevel"/>
    <w:tmpl w:val="3B36F41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65F1263"/>
    <w:multiLevelType w:val="hybridMultilevel"/>
    <w:tmpl w:val="21C4BF02"/>
    <w:lvl w:ilvl="0" w:tplc="18090001">
      <w:start w:val="1"/>
      <w:numFmt w:val="bullet"/>
      <w:lvlText w:val=""/>
      <w:lvlJc w:val="left"/>
      <w:pPr>
        <w:ind w:left="2520" w:hanging="360"/>
      </w:pPr>
      <w:rPr>
        <w:rFonts w:ascii="Symbol" w:hAnsi="Symbol" w:hint="default"/>
      </w:rPr>
    </w:lvl>
    <w:lvl w:ilvl="1" w:tplc="18090003">
      <w:start w:val="1"/>
      <w:numFmt w:val="bullet"/>
      <w:lvlText w:val="o"/>
      <w:lvlJc w:val="left"/>
      <w:pPr>
        <w:ind w:left="3240" w:hanging="360"/>
      </w:pPr>
      <w:rPr>
        <w:rFonts w:ascii="Courier New" w:hAnsi="Courier New" w:cs="Courier New" w:hint="default"/>
      </w:rPr>
    </w:lvl>
    <w:lvl w:ilvl="2" w:tplc="18090005">
      <w:start w:val="1"/>
      <w:numFmt w:val="bullet"/>
      <w:lvlText w:val=""/>
      <w:lvlJc w:val="left"/>
      <w:pPr>
        <w:ind w:left="3960" w:hanging="360"/>
      </w:pPr>
      <w:rPr>
        <w:rFonts w:ascii="Wingdings" w:hAnsi="Wingdings" w:hint="default"/>
      </w:rPr>
    </w:lvl>
    <w:lvl w:ilvl="3" w:tplc="18090001">
      <w:start w:val="1"/>
      <w:numFmt w:val="bullet"/>
      <w:lvlText w:val=""/>
      <w:lvlJc w:val="left"/>
      <w:pPr>
        <w:ind w:left="4680" w:hanging="360"/>
      </w:pPr>
      <w:rPr>
        <w:rFonts w:ascii="Symbol" w:hAnsi="Symbol" w:hint="default"/>
      </w:rPr>
    </w:lvl>
    <w:lvl w:ilvl="4" w:tplc="18090003">
      <w:start w:val="1"/>
      <w:numFmt w:val="bullet"/>
      <w:lvlText w:val="o"/>
      <w:lvlJc w:val="left"/>
      <w:pPr>
        <w:ind w:left="5400" w:hanging="360"/>
      </w:pPr>
      <w:rPr>
        <w:rFonts w:ascii="Courier New" w:hAnsi="Courier New" w:cs="Courier New" w:hint="default"/>
      </w:rPr>
    </w:lvl>
    <w:lvl w:ilvl="5" w:tplc="18090005">
      <w:start w:val="1"/>
      <w:numFmt w:val="bullet"/>
      <w:lvlText w:val=""/>
      <w:lvlJc w:val="left"/>
      <w:pPr>
        <w:ind w:left="6120" w:hanging="360"/>
      </w:pPr>
      <w:rPr>
        <w:rFonts w:ascii="Wingdings" w:hAnsi="Wingdings" w:hint="default"/>
      </w:rPr>
    </w:lvl>
    <w:lvl w:ilvl="6" w:tplc="18090001">
      <w:start w:val="1"/>
      <w:numFmt w:val="bullet"/>
      <w:lvlText w:val=""/>
      <w:lvlJc w:val="left"/>
      <w:pPr>
        <w:ind w:left="6840" w:hanging="360"/>
      </w:pPr>
      <w:rPr>
        <w:rFonts w:ascii="Symbol" w:hAnsi="Symbol" w:hint="default"/>
      </w:rPr>
    </w:lvl>
    <w:lvl w:ilvl="7" w:tplc="18090003">
      <w:start w:val="1"/>
      <w:numFmt w:val="bullet"/>
      <w:lvlText w:val="o"/>
      <w:lvlJc w:val="left"/>
      <w:pPr>
        <w:ind w:left="7560" w:hanging="360"/>
      </w:pPr>
      <w:rPr>
        <w:rFonts w:ascii="Courier New" w:hAnsi="Courier New" w:cs="Courier New" w:hint="default"/>
      </w:rPr>
    </w:lvl>
    <w:lvl w:ilvl="8" w:tplc="18090005">
      <w:start w:val="1"/>
      <w:numFmt w:val="bullet"/>
      <w:lvlText w:val=""/>
      <w:lvlJc w:val="left"/>
      <w:pPr>
        <w:ind w:left="8280" w:hanging="360"/>
      </w:pPr>
      <w:rPr>
        <w:rFonts w:ascii="Wingdings" w:hAnsi="Wingdings" w:hint="default"/>
      </w:rPr>
    </w:lvl>
  </w:abstractNum>
  <w:abstractNum w:abstractNumId="16" w15:restartNumberingAfterBreak="0">
    <w:nsid w:val="69E368B9"/>
    <w:multiLevelType w:val="multilevel"/>
    <w:tmpl w:val="ECAAEB48"/>
    <w:lvl w:ilvl="0">
      <w:start w:val="1"/>
      <w:numFmt w:val="bullet"/>
      <w:lvlText w:val=""/>
      <w:lvlJc w:val="left"/>
      <w:pPr>
        <w:ind w:left="340" w:hanging="227"/>
      </w:pPr>
      <w:rPr>
        <w:rFonts w:ascii="Symbol" w:hAnsi="Symbol" w:hint="default"/>
        <w:color w:val="004D4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9F1172"/>
    <w:multiLevelType w:val="hybridMultilevel"/>
    <w:tmpl w:val="E90E5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BC94C1B"/>
    <w:multiLevelType w:val="multilevel"/>
    <w:tmpl w:val="683E74A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9" w15:restartNumberingAfterBreak="0">
    <w:nsid w:val="6E893C53"/>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58A7529"/>
    <w:multiLevelType w:val="hybridMultilevel"/>
    <w:tmpl w:val="0EC048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769217A4"/>
    <w:multiLevelType w:val="hybridMultilevel"/>
    <w:tmpl w:val="CD3AB408"/>
    <w:lvl w:ilvl="0" w:tplc="09ECE504">
      <w:start w:val="1"/>
      <w:numFmt w:val="decimal"/>
      <w:lvlText w:val="%1.1.1.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59598794">
    <w:abstractNumId w:val="14"/>
  </w:num>
  <w:num w:numId="2" w16cid:durableId="1815365229">
    <w:abstractNumId w:val="19"/>
  </w:num>
  <w:num w:numId="3" w16cid:durableId="945116499">
    <w:abstractNumId w:val="6"/>
  </w:num>
  <w:num w:numId="4" w16cid:durableId="1142891088">
    <w:abstractNumId w:val="0"/>
  </w:num>
  <w:num w:numId="5" w16cid:durableId="608665583">
    <w:abstractNumId w:val="11"/>
  </w:num>
  <w:num w:numId="6" w16cid:durableId="424302276">
    <w:abstractNumId w:val="21"/>
  </w:num>
  <w:num w:numId="7" w16cid:durableId="1845238609">
    <w:abstractNumId w:val="10"/>
  </w:num>
  <w:num w:numId="8" w16cid:durableId="1651594694">
    <w:abstractNumId w:val="9"/>
  </w:num>
  <w:num w:numId="9" w16cid:durableId="1543782393">
    <w:abstractNumId w:val="12"/>
  </w:num>
  <w:num w:numId="10" w16cid:durableId="1728840330">
    <w:abstractNumId w:val="16"/>
  </w:num>
  <w:num w:numId="11" w16cid:durableId="299917696">
    <w:abstractNumId w:val="7"/>
  </w:num>
  <w:num w:numId="12" w16cid:durableId="15933430">
    <w:abstractNumId w:val="13"/>
  </w:num>
  <w:num w:numId="13" w16cid:durableId="1157380233">
    <w:abstractNumId w:val="5"/>
  </w:num>
  <w:num w:numId="14" w16cid:durableId="1148476382">
    <w:abstractNumId w:val="4"/>
  </w:num>
  <w:num w:numId="15" w16cid:durableId="200363694">
    <w:abstractNumId w:val="8"/>
  </w:num>
  <w:num w:numId="16" w16cid:durableId="1819295910">
    <w:abstractNumId w:val="17"/>
  </w:num>
  <w:num w:numId="17" w16cid:durableId="1310670455">
    <w:abstractNumId w:val="20"/>
  </w:num>
  <w:num w:numId="18" w16cid:durableId="1095630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685908">
    <w:abstractNumId w:val="15"/>
  </w:num>
  <w:num w:numId="20" w16cid:durableId="1267617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079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9193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46"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F4"/>
    <w:rsid w:val="0000327C"/>
    <w:rsid w:val="00005E6D"/>
    <w:rsid w:val="0001315E"/>
    <w:rsid w:val="00015276"/>
    <w:rsid w:val="0001769F"/>
    <w:rsid w:val="00021F38"/>
    <w:rsid w:val="00042BAC"/>
    <w:rsid w:val="000503DD"/>
    <w:rsid w:val="000621CE"/>
    <w:rsid w:val="00077E72"/>
    <w:rsid w:val="0008469F"/>
    <w:rsid w:val="00091D48"/>
    <w:rsid w:val="0009245A"/>
    <w:rsid w:val="00092A0A"/>
    <w:rsid w:val="00094107"/>
    <w:rsid w:val="000A0232"/>
    <w:rsid w:val="000A24D8"/>
    <w:rsid w:val="000A76D4"/>
    <w:rsid w:val="000B693C"/>
    <w:rsid w:val="000D0A26"/>
    <w:rsid w:val="000E1B0B"/>
    <w:rsid w:val="000E4128"/>
    <w:rsid w:val="000E6D34"/>
    <w:rsid w:val="000F23BE"/>
    <w:rsid w:val="00101F0A"/>
    <w:rsid w:val="00103058"/>
    <w:rsid w:val="00106B79"/>
    <w:rsid w:val="0011151A"/>
    <w:rsid w:val="0011415C"/>
    <w:rsid w:val="00116F17"/>
    <w:rsid w:val="0012195F"/>
    <w:rsid w:val="001253CE"/>
    <w:rsid w:val="0013319E"/>
    <w:rsid w:val="00136454"/>
    <w:rsid w:val="001457D1"/>
    <w:rsid w:val="00151315"/>
    <w:rsid w:val="00177679"/>
    <w:rsid w:val="00181DB9"/>
    <w:rsid w:val="001A7232"/>
    <w:rsid w:val="001A7B8A"/>
    <w:rsid w:val="001B1187"/>
    <w:rsid w:val="001B2B10"/>
    <w:rsid w:val="001D35D2"/>
    <w:rsid w:val="001F31CA"/>
    <w:rsid w:val="001F3BC9"/>
    <w:rsid w:val="00201F42"/>
    <w:rsid w:val="00204695"/>
    <w:rsid w:val="002111CD"/>
    <w:rsid w:val="002143A3"/>
    <w:rsid w:val="00224CAE"/>
    <w:rsid w:val="00242C37"/>
    <w:rsid w:val="00251BF5"/>
    <w:rsid w:val="00265A5D"/>
    <w:rsid w:val="00266DFC"/>
    <w:rsid w:val="00281330"/>
    <w:rsid w:val="00283542"/>
    <w:rsid w:val="002954CB"/>
    <w:rsid w:val="002958CC"/>
    <w:rsid w:val="002A216A"/>
    <w:rsid w:val="002A2B31"/>
    <w:rsid w:val="002A368F"/>
    <w:rsid w:val="002A50D8"/>
    <w:rsid w:val="002A6A6F"/>
    <w:rsid w:val="002B13B2"/>
    <w:rsid w:val="002B2682"/>
    <w:rsid w:val="002B509D"/>
    <w:rsid w:val="002C15E7"/>
    <w:rsid w:val="002C3212"/>
    <w:rsid w:val="002C54A3"/>
    <w:rsid w:val="002C7575"/>
    <w:rsid w:val="002E587F"/>
    <w:rsid w:val="002E7E67"/>
    <w:rsid w:val="002F7495"/>
    <w:rsid w:val="00304E82"/>
    <w:rsid w:val="00312114"/>
    <w:rsid w:val="003164F7"/>
    <w:rsid w:val="00325200"/>
    <w:rsid w:val="00326AC2"/>
    <w:rsid w:val="00330B38"/>
    <w:rsid w:val="00341AB6"/>
    <w:rsid w:val="00344702"/>
    <w:rsid w:val="00347909"/>
    <w:rsid w:val="00353396"/>
    <w:rsid w:val="003651FF"/>
    <w:rsid w:val="0037201D"/>
    <w:rsid w:val="00374FA2"/>
    <w:rsid w:val="00376B6D"/>
    <w:rsid w:val="00390FC1"/>
    <w:rsid w:val="00391800"/>
    <w:rsid w:val="00391E5B"/>
    <w:rsid w:val="00397CF8"/>
    <w:rsid w:val="003B5068"/>
    <w:rsid w:val="003B55B5"/>
    <w:rsid w:val="003B7606"/>
    <w:rsid w:val="003C39DC"/>
    <w:rsid w:val="004008EE"/>
    <w:rsid w:val="00423D8E"/>
    <w:rsid w:val="00437CC6"/>
    <w:rsid w:val="0044080B"/>
    <w:rsid w:val="00461AE6"/>
    <w:rsid w:val="004A4A27"/>
    <w:rsid w:val="004A6F77"/>
    <w:rsid w:val="004B16B0"/>
    <w:rsid w:val="004D1670"/>
    <w:rsid w:val="004E336E"/>
    <w:rsid w:val="004E59E1"/>
    <w:rsid w:val="004F0441"/>
    <w:rsid w:val="004F1044"/>
    <w:rsid w:val="004F291A"/>
    <w:rsid w:val="004F70E4"/>
    <w:rsid w:val="00501EDE"/>
    <w:rsid w:val="00506217"/>
    <w:rsid w:val="0051300B"/>
    <w:rsid w:val="0051717A"/>
    <w:rsid w:val="00521BC5"/>
    <w:rsid w:val="00524EF0"/>
    <w:rsid w:val="005271EA"/>
    <w:rsid w:val="00530F37"/>
    <w:rsid w:val="005438E8"/>
    <w:rsid w:val="005613EE"/>
    <w:rsid w:val="00566D0B"/>
    <w:rsid w:val="00567C95"/>
    <w:rsid w:val="0057620F"/>
    <w:rsid w:val="00585400"/>
    <w:rsid w:val="0059331B"/>
    <w:rsid w:val="005A0FF6"/>
    <w:rsid w:val="005A7BFE"/>
    <w:rsid w:val="005B4E46"/>
    <w:rsid w:val="005B5054"/>
    <w:rsid w:val="005B5B11"/>
    <w:rsid w:val="005C0F22"/>
    <w:rsid w:val="005C5FB8"/>
    <w:rsid w:val="005E4B9D"/>
    <w:rsid w:val="005F053F"/>
    <w:rsid w:val="005F1C24"/>
    <w:rsid w:val="005F595E"/>
    <w:rsid w:val="00601B8A"/>
    <w:rsid w:val="00604133"/>
    <w:rsid w:val="006216E7"/>
    <w:rsid w:val="00621E13"/>
    <w:rsid w:val="00622517"/>
    <w:rsid w:val="00622A32"/>
    <w:rsid w:val="00630B20"/>
    <w:rsid w:val="00645B3C"/>
    <w:rsid w:val="00653808"/>
    <w:rsid w:val="00663206"/>
    <w:rsid w:val="0066785E"/>
    <w:rsid w:val="00674C6C"/>
    <w:rsid w:val="006B2470"/>
    <w:rsid w:val="006C311F"/>
    <w:rsid w:val="006C4CD9"/>
    <w:rsid w:val="006C75D1"/>
    <w:rsid w:val="006D14AD"/>
    <w:rsid w:val="006D2DA7"/>
    <w:rsid w:val="006E0861"/>
    <w:rsid w:val="006E6EC4"/>
    <w:rsid w:val="006E7811"/>
    <w:rsid w:val="00701260"/>
    <w:rsid w:val="00706313"/>
    <w:rsid w:val="00707D3B"/>
    <w:rsid w:val="00710CDE"/>
    <w:rsid w:val="00710D5A"/>
    <w:rsid w:val="00716F10"/>
    <w:rsid w:val="00723F0C"/>
    <w:rsid w:val="0072732C"/>
    <w:rsid w:val="007277F5"/>
    <w:rsid w:val="00735AB3"/>
    <w:rsid w:val="0074299D"/>
    <w:rsid w:val="00750744"/>
    <w:rsid w:val="00752457"/>
    <w:rsid w:val="0075350E"/>
    <w:rsid w:val="0075483D"/>
    <w:rsid w:val="00756810"/>
    <w:rsid w:val="007614B4"/>
    <w:rsid w:val="00775A24"/>
    <w:rsid w:val="00787AEB"/>
    <w:rsid w:val="007900B2"/>
    <w:rsid w:val="00790DE8"/>
    <w:rsid w:val="007921BC"/>
    <w:rsid w:val="0079444C"/>
    <w:rsid w:val="007A01DD"/>
    <w:rsid w:val="007A3991"/>
    <w:rsid w:val="007A64BE"/>
    <w:rsid w:val="007B10CF"/>
    <w:rsid w:val="007B2C19"/>
    <w:rsid w:val="007B76B9"/>
    <w:rsid w:val="007D360F"/>
    <w:rsid w:val="007D5090"/>
    <w:rsid w:val="007D548B"/>
    <w:rsid w:val="007E4C76"/>
    <w:rsid w:val="007F34C7"/>
    <w:rsid w:val="00805152"/>
    <w:rsid w:val="00814E99"/>
    <w:rsid w:val="0081531F"/>
    <w:rsid w:val="00816A0F"/>
    <w:rsid w:val="00846EF4"/>
    <w:rsid w:val="0084736B"/>
    <w:rsid w:val="0086339F"/>
    <w:rsid w:val="00874DCF"/>
    <w:rsid w:val="008750C3"/>
    <w:rsid w:val="00875B7C"/>
    <w:rsid w:val="00877DF9"/>
    <w:rsid w:val="008839F4"/>
    <w:rsid w:val="00887CA0"/>
    <w:rsid w:val="008922D8"/>
    <w:rsid w:val="00892B26"/>
    <w:rsid w:val="00892EEE"/>
    <w:rsid w:val="00893BDA"/>
    <w:rsid w:val="008B14F4"/>
    <w:rsid w:val="008E4592"/>
    <w:rsid w:val="008F3EE9"/>
    <w:rsid w:val="00907A94"/>
    <w:rsid w:val="009203BF"/>
    <w:rsid w:val="00922D0B"/>
    <w:rsid w:val="00927FD7"/>
    <w:rsid w:val="009304CA"/>
    <w:rsid w:val="0093369E"/>
    <w:rsid w:val="00934926"/>
    <w:rsid w:val="00940574"/>
    <w:rsid w:val="009457D2"/>
    <w:rsid w:val="00947ACF"/>
    <w:rsid w:val="009546DB"/>
    <w:rsid w:val="0095662B"/>
    <w:rsid w:val="00974364"/>
    <w:rsid w:val="00974D48"/>
    <w:rsid w:val="00974DE4"/>
    <w:rsid w:val="00976EB8"/>
    <w:rsid w:val="009805EC"/>
    <w:rsid w:val="00982C83"/>
    <w:rsid w:val="00982DBB"/>
    <w:rsid w:val="00984D32"/>
    <w:rsid w:val="0098564C"/>
    <w:rsid w:val="009A0201"/>
    <w:rsid w:val="009A08F5"/>
    <w:rsid w:val="009C4626"/>
    <w:rsid w:val="009C7A3D"/>
    <w:rsid w:val="009D3D39"/>
    <w:rsid w:val="009D432E"/>
    <w:rsid w:val="009D4B89"/>
    <w:rsid w:val="009E6DD5"/>
    <w:rsid w:val="009F4954"/>
    <w:rsid w:val="00A00D73"/>
    <w:rsid w:val="00A13B89"/>
    <w:rsid w:val="00A13BF4"/>
    <w:rsid w:val="00A14F07"/>
    <w:rsid w:val="00A23B94"/>
    <w:rsid w:val="00A24E5B"/>
    <w:rsid w:val="00A274FA"/>
    <w:rsid w:val="00A31461"/>
    <w:rsid w:val="00A3281C"/>
    <w:rsid w:val="00A40BE3"/>
    <w:rsid w:val="00A40D35"/>
    <w:rsid w:val="00A472B8"/>
    <w:rsid w:val="00A52441"/>
    <w:rsid w:val="00A571B9"/>
    <w:rsid w:val="00A66C7B"/>
    <w:rsid w:val="00A82D34"/>
    <w:rsid w:val="00A85728"/>
    <w:rsid w:val="00A87752"/>
    <w:rsid w:val="00A92294"/>
    <w:rsid w:val="00AA1E2B"/>
    <w:rsid w:val="00AB4EAC"/>
    <w:rsid w:val="00AB6AB2"/>
    <w:rsid w:val="00AC1941"/>
    <w:rsid w:val="00AC2873"/>
    <w:rsid w:val="00AC42CA"/>
    <w:rsid w:val="00AD23E8"/>
    <w:rsid w:val="00AE6DFE"/>
    <w:rsid w:val="00AF1150"/>
    <w:rsid w:val="00B04D6E"/>
    <w:rsid w:val="00B1088A"/>
    <w:rsid w:val="00B152F8"/>
    <w:rsid w:val="00B16D7F"/>
    <w:rsid w:val="00B17E74"/>
    <w:rsid w:val="00B20313"/>
    <w:rsid w:val="00B21503"/>
    <w:rsid w:val="00B25685"/>
    <w:rsid w:val="00B27B1B"/>
    <w:rsid w:val="00B30A3E"/>
    <w:rsid w:val="00B3431F"/>
    <w:rsid w:val="00B45E13"/>
    <w:rsid w:val="00B47BCD"/>
    <w:rsid w:val="00B50467"/>
    <w:rsid w:val="00B72194"/>
    <w:rsid w:val="00BA500D"/>
    <w:rsid w:val="00BA6619"/>
    <w:rsid w:val="00BB1394"/>
    <w:rsid w:val="00BB5239"/>
    <w:rsid w:val="00BB779D"/>
    <w:rsid w:val="00BD79DF"/>
    <w:rsid w:val="00BF317A"/>
    <w:rsid w:val="00BF3BF2"/>
    <w:rsid w:val="00BF40CB"/>
    <w:rsid w:val="00BF5520"/>
    <w:rsid w:val="00BF632A"/>
    <w:rsid w:val="00C0491F"/>
    <w:rsid w:val="00C13367"/>
    <w:rsid w:val="00C172C0"/>
    <w:rsid w:val="00C22549"/>
    <w:rsid w:val="00C2368A"/>
    <w:rsid w:val="00C2488B"/>
    <w:rsid w:val="00C308FC"/>
    <w:rsid w:val="00C41A35"/>
    <w:rsid w:val="00C5393B"/>
    <w:rsid w:val="00C55398"/>
    <w:rsid w:val="00C61158"/>
    <w:rsid w:val="00C6295D"/>
    <w:rsid w:val="00C70A5A"/>
    <w:rsid w:val="00C76964"/>
    <w:rsid w:val="00C81D3D"/>
    <w:rsid w:val="00C84816"/>
    <w:rsid w:val="00C87228"/>
    <w:rsid w:val="00C930C1"/>
    <w:rsid w:val="00C9637B"/>
    <w:rsid w:val="00C972B2"/>
    <w:rsid w:val="00CA4DEC"/>
    <w:rsid w:val="00CB1F53"/>
    <w:rsid w:val="00CB5827"/>
    <w:rsid w:val="00CC0D5F"/>
    <w:rsid w:val="00CC28B2"/>
    <w:rsid w:val="00CC5782"/>
    <w:rsid w:val="00CC78BC"/>
    <w:rsid w:val="00CD1F84"/>
    <w:rsid w:val="00CD6C4C"/>
    <w:rsid w:val="00CE21E7"/>
    <w:rsid w:val="00CE68BD"/>
    <w:rsid w:val="00CE776F"/>
    <w:rsid w:val="00CF063B"/>
    <w:rsid w:val="00D02A6E"/>
    <w:rsid w:val="00D030BA"/>
    <w:rsid w:val="00D04599"/>
    <w:rsid w:val="00D046AC"/>
    <w:rsid w:val="00D05497"/>
    <w:rsid w:val="00D05E1F"/>
    <w:rsid w:val="00D112FA"/>
    <w:rsid w:val="00D117C0"/>
    <w:rsid w:val="00D11DE9"/>
    <w:rsid w:val="00D15F12"/>
    <w:rsid w:val="00D21921"/>
    <w:rsid w:val="00D21BEA"/>
    <w:rsid w:val="00D23347"/>
    <w:rsid w:val="00D32D5F"/>
    <w:rsid w:val="00D42B8B"/>
    <w:rsid w:val="00D511C6"/>
    <w:rsid w:val="00D56A43"/>
    <w:rsid w:val="00D7463A"/>
    <w:rsid w:val="00D93903"/>
    <w:rsid w:val="00D975E5"/>
    <w:rsid w:val="00D976F3"/>
    <w:rsid w:val="00DA330E"/>
    <w:rsid w:val="00DA6A9B"/>
    <w:rsid w:val="00DB1227"/>
    <w:rsid w:val="00DB1485"/>
    <w:rsid w:val="00DC333D"/>
    <w:rsid w:val="00DC3DC3"/>
    <w:rsid w:val="00DC3EA8"/>
    <w:rsid w:val="00DD26D3"/>
    <w:rsid w:val="00DD4AE7"/>
    <w:rsid w:val="00DD6619"/>
    <w:rsid w:val="00DE25F8"/>
    <w:rsid w:val="00DF401D"/>
    <w:rsid w:val="00DF554E"/>
    <w:rsid w:val="00E03944"/>
    <w:rsid w:val="00E05AD8"/>
    <w:rsid w:val="00E05C9E"/>
    <w:rsid w:val="00E1164C"/>
    <w:rsid w:val="00E11B2F"/>
    <w:rsid w:val="00E159A6"/>
    <w:rsid w:val="00E16E54"/>
    <w:rsid w:val="00E177F8"/>
    <w:rsid w:val="00E247AD"/>
    <w:rsid w:val="00E32F1A"/>
    <w:rsid w:val="00E43ECC"/>
    <w:rsid w:val="00E540E2"/>
    <w:rsid w:val="00E652D1"/>
    <w:rsid w:val="00E6690C"/>
    <w:rsid w:val="00E748BA"/>
    <w:rsid w:val="00E766C8"/>
    <w:rsid w:val="00E8455F"/>
    <w:rsid w:val="00E909F4"/>
    <w:rsid w:val="00EA5C61"/>
    <w:rsid w:val="00EA6887"/>
    <w:rsid w:val="00EB04FB"/>
    <w:rsid w:val="00EB401B"/>
    <w:rsid w:val="00EC27FF"/>
    <w:rsid w:val="00ED0AA5"/>
    <w:rsid w:val="00ED5F8D"/>
    <w:rsid w:val="00ED7668"/>
    <w:rsid w:val="00EE236B"/>
    <w:rsid w:val="00EE2E41"/>
    <w:rsid w:val="00EF2F1E"/>
    <w:rsid w:val="00EF6712"/>
    <w:rsid w:val="00F00AD5"/>
    <w:rsid w:val="00F0745B"/>
    <w:rsid w:val="00F13B67"/>
    <w:rsid w:val="00F20BD3"/>
    <w:rsid w:val="00F22363"/>
    <w:rsid w:val="00F424D9"/>
    <w:rsid w:val="00F53F14"/>
    <w:rsid w:val="00F6026F"/>
    <w:rsid w:val="00F676A4"/>
    <w:rsid w:val="00F700C7"/>
    <w:rsid w:val="00F73A2E"/>
    <w:rsid w:val="00F76091"/>
    <w:rsid w:val="00F81561"/>
    <w:rsid w:val="00F82CDA"/>
    <w:rsid w:val="00FA2F2C"/>
    <w:rsid w:val="00FA7ED4"/>
    <w:rsid w:val="00FB5CB3"/>
    <w:rsid w:val="00FC4457"/>
    <w:rsid w:val="00FF149A"/>
    <w:rsid w:val="00FF2B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46" fill="f" fillcolor="white" stroke="f">
      <v:fill color="white" on="f"/>
      <v:stroke on="f"/>
    </o:shapedefaults>
    <o:shapelayout v:ext="edit">
      <o:idmap v:ext="edit" data="1"/>
    </o:shapelayout>
  </w:shapeDefaults>
  <w:decimalSymbol w:val="."/>
  <w:listSeparator w:val=","/>
  <w14:docId w14:val="7E5F352F"/>
  <w15:docId w15:val="{FE9E9D4B-FF40-4ABC-A851-079678ED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B55B5"/>
    <w:pPr>
      <w:spacing w:after="120" w:line="360" w:lineRule="auto"/>
    </w:pPr>
    <w:rPr>
      <w:rFonts w:ascii="Arial" w:hAnsi="Arial" w:cs="Arial"/>
      <w:sz w:val="22"/>
      <w:szCs w:val="22"/>
      <w:lang w:val="en-GB" w:eastAsia="en-US"/>
    </w:rPr>
  </w:style>
  <w:style w:type="paragraph" w:styleId="Heading1">
    <w:name w:val="heading 1"/>
    <w:next w:val="Normal"/>
    <w:link w:val="Heading1Char"/>
    <w:qFormat/>
    <w:rsid w:val="000B693C"/>
    <w:pPr>
      <w:keepNext/>
      <w:numPr>
        <w:numId w:val="2"/>
      </w:numPr>
      <w:pBdr>
        <w:top w:val="nil"/>
        <w:left w:val="nil"/>
        <w:bottom w:val="nil"/>
        <w:right w:val="nil"/>
        <w:between w:val="nil"/>
        <w:bar w:val="nil"/>
      </w:pBdr>
      <w:spacing w:after="120" w:line="360" w:lineRule="auto"/>
      <w:ind w:left="431" w:hanging="431"/>
      <w:contextualSpacing/>
      <w:outlineLvl w:val="0"/>
    </w:pPr>
    <w:rPr>
      <w:rFonts w:ascii="Arial" w:eastAsia="Cambria" w:hAnsi="Arial" w:cs="Arial"/>
      <w:b/>
      <w:bCs/>
      <w:color w:val="004D44"/>
      <w:kern w:val="32"/>
      <w:sz w:val="36"/>
      <w:szCs w:val="32"/>
      <w:u w:color="000000"/>
      <w:bdr w:val="nil"/>
      <w:lang w:eastAsia="en-IE"/>
    </w:rPr>
  </w:style>
  <w:style w:type="paragraph" w:styleId="Heading2">
    <w:name w:val="heading 2"/>
    <w:basedOn w:val="Heading1"/>
    <w:next w:val="Normal"/>
    <w:link w:val="Heading2Char"/>
    <w:qFormat/>
    <w:rsid w:val="000B693C"/>
    <w:pPr>
      <w:numPr>
        <w:ilvl w:val="1"/>
      </w:numPr>
      <w:spacing w:before="240" w:after="100" w:line="276" w:lineRule="auto"/>
      <w:outlineLvl w:val="1"/>
    </w:pPr>
    <w:rPr>
      <w:rFonts w:cs="Cambria"/>
      <w:bCs w:val="0"/>
      <w:iCs/>
      <w:sz w:val="32"/>
      <w:szCs w:val="28"/>
    </w:rPr>
  </w:style>
  <w:style w:type="paragraph" w:styleId="Heading3">
    <w:name w:val="heading 3"/>
    <w:basedOn w:val="Heading2"/>
    <w:next w:val="Normal"/>
    <w:link w:val="Heading3Char"/>
    <w:uiPriority w:val="9"/>
    <w:unhideWhenUsed/>
    <w:qFormat/>
    <w:rsid w:val="000B693C"/>
    <w:pPr>
      <w:keepLines/>
      <w:numPr>
        <w:ilvl w:val="2"/>
      </w:numPr>
      <w:outlineLvl w:val="2"/>
    </w:pPr>
    <w:rPr>
      <w:rFonts w:eastAsia="Times New Roman" w:cs="Times New Roman"/>
      <w:bCs/>
      <w:sz w:val="28"/>
    </w:rPr>
  </w:style>
  <w:style w:type="paragraph" w:styleId="Heading4">
    <w:name w:val="heading 4"/>
    <w:basedOn w:val="Heading3"/>
    <w:next w:val="Normal"/>
    <w:link w:val="Heading4Char"/>
    <w:autoRedefine/>
    <w:uiPriority w:val="9"/>
    <w:unhideWhenUsed/>
    <w:qFormat/>
    <w:rsid w:val="000B693C"/>
    <w:pPr>
      <w:numPr>
        <w:ilvl w:val="3"/>
      </w:numPr>
      <w:outlineLvl w:val="3"/>
    </w:pPr>
    <w:rPr>
      <w:bCs w:val="0"/>
      <w:iCs w:val="0"/>
      <w:sz w:val="22"/>
    </w:rPr>
  </w:style>
  <w:style w:type="paragraph" w:styleId="Heading5">
    <w:name w:val="heading 5"/>
    <w:basedOn w:val="Normal"/>
    <w:next w:val="Normal"/>
    <w:link w:val="Heading5Char"/>
    <w:uiPriority w:val="9"/>
    <w:semiHidden/>
    <w:unhideWhenUsed/>
    <w:rsid w:val="008F3EE9"/>
    <w:pPr>
      <w:keepNext/>
      <w:keepLines/>
      <w:numPr>
        <w:ilvl w:val="4"/>
        <w:numId w:val="2"/>
      </w:numPr>
      <w:pBdr>
        <w:top w:val="nil"/>
        <w:left w:val="nil"/>
        <w:bottom w:val="nil"/>
        <w:right w:val="nil"/>
        <w:between w:val="nil"/>
        <w:bar w:val="nil"/>
      </w:pBdr>
      <w:spacing w:before="200" w:after="0"/>
      <w:outlineLvl w:val="4"/>
    </w:pPr>
    <w:rPr>
      <w:rFonts w:ascii="Helvetica Neue" w:eastAsia="Times New Roman" w:hAnsi="Helvetica Neue" w:cs="Times New Roman"/>
      <w:color w:val="243F60"/>
      <w:u w:color="000000"/>
      <w:bdr w:val="nil"/>
      <w:lang w:val="en-US" w:eastAsia="en-IE"/>
    </w:rPr>
  </w:style>
  <w:style w:type="paragraph" w:styleId="Heading6">
    <w:name w:val="heading 6"/>
    <w:basedOn w:val="Normal"/>
    <w:next w:val="Normal"/>
    <w:link w:val="Heading6Char"/>
    <w:uiPriority w:val="9"/>
    <w:semiHidden/>
    <w:unhideWhenUsed/>
    <w:qFormat/>
    <w:rsid w:val="008F3EE9"/>
    <w:pPr>
      <w:keepNext/>
      <w:keepLines/>
      <w:numPr>
        <w:ilvl w:val="5"/>
        <w:numId w:val="2"/>
      </w:numPr>
      <w:pBdr>
        <w:top w:val="nil"/>
        <w:left w:val="nil"/>
        <w:bottom w:val="nil"/>
        <w:right w:val="nil"/>
        <w:between w:val="nil"/>
        <w:bar w:val="nil"/>
      </w:pBdr>
      <w:spacing w:before="200" w:after="0"/>
      <w:outlineLvl w:val="5"/>
    </w:pPr>
    <w:rPr>
      <w:rFonts w:ascii="Helvetica Neue" w:eastAsia="Times New Roman" w:hAnsi="Helvetica Neue" w:cs="Times New Roman"/>
      <w:i/>
      <w:iCs/>
      <w:color w:val="243F60"/>
      <w:u w:color="000000"/>
      <w:bdr w:val="nil"/>
      <w:lang w:val="en-US" w:eastAsia="en-IE"/>
    </w:rPr>
  </w:style>
  <w:style w:type="paragraph" w:styleId="Heading7">
    <w:name w:val="heading 7"/>
    <w:basedOn w:val="Normal"/>
    <w:next w:val="Normal"/>
    <w:link w:val="Heading7Char"/>
    <w:uiPriority w:val="9"/>
    <w:semiHidden/>
    <w:unhideWhenUsed/>
    <w:qFormat/>
    <w:rsid w:val="008F3EE9"/>
    <w:pPr>
      <w:keepNext/>
      <w:keepLines/>
      <w:numPr>
        <w:ilvl w:val="6"/>
        <w:numId w:val="2"/>
      </w:numPr>
      <w:pBdr>
        <w:top w:val="nil"/>
        <w:left w:val="nil"/>
        <w:bottom w:val="nil"/>
        <w:right w:val="nil"/>
        <w:between w:val="nil"/>
        <w:bar w:val="nil"/>
      </w:pBdr>
      <w:spacing w:before="200" w:after="0"/>
      <w:outlineLvl w:val="6"/>
    </w:pPr>
    <w:rPr>
      <w:rFonts w:ascii="Helvetica Neue" w:eastAsia="Times New Roman" w:hAnsi="Helvetica Neue" w:cs="Times New Roman"/>
      <w:i/>
      <w:iCs/>
      <w:color w:val="404040"/>
      <w:u w:color="000000"/>
      <w:bdr w:val="nil"/>
      <w:lang w:val="en-US" w:eastAsia="en-IE"/>
    </w:rPr>
  </w:style>
  <w:style w:type="paragraph" w:styleId="Heading8">
    <w:name w:val="heading 8"/>
    <w:basedOn w:val="Normal"/>
    <w:next w:val="Normal"/>
    <w:link w:val="Heading8Char"/>
    <w:uiPriority w:val="9"/>
    <w:semiHidden/>
    <w:unhideWhenUsed/>
    <w:qFormat/>
    <w:rsid w:val="008F3EE9"/>
    <w:pPr>
      <w:keepNext/>
      <w:keepLines/>
      <w:numPr>
        <w:ilvl w:val="7"/>
        <w:numId w:val="2"/>
      </w:numPr>
      <w:pBdr>
        <w:top w:val="nil"/>
        <w:left w:val="nil"/>
        <w:bottom w:val="nil"/>
        <w:right w:val="nil"/>
        <w:between w:val="nil"/>
        <w:bar w:val="nil"/>
      </w:pBdr>
      <w:spacing w:before="200" w:after="0"/>
      <w:outlineLvl w:val="7"/>
    </w:pPr>
    <w:rPr>
      <w:rFonts w:ascii="Helvetica Neue" w:eastAsia="Times New Roman" w:hAnsi="Helvetica Neue" w:cs="Times New Roman"/>
      <w:color w:val="404040"/>
      <w:sz w:val="20"/>
      <w:szCs w:val="20"/>
      <w:u w:color="000000"/>
      <w:bdr w:val="nil"/>
      <w:lang w:val="en-US" w:eastAsia="en-IE"/>
    </w:rPr>
  </w:style>
  <w:style w:type="paragraph" w:styleId="Heading9">
    <w:name w:val="heading 9"/>
    <w:basedOn w:val="Normal"/>
    <w:next w:val="Normal"/>
    <w:link w:val="Heading9Char"/>
    <w:uiPriority w:val="9"/>
    <w:semiHidden/>
    <w:unhideWhenUsed/>
    <w:qFormat/>
    <w:rsid w:val="008F3EE9"/>
    <w:pPr>
      <w:keepNext/>
      <w:keepLines/>
      <w:numPr>
        <w:ilvl w:val="8"/>
        <w:numId w:val="2"/>
      </w:numPr>
      <w:pBdr>
        <w:top w:val="nil"/>
        <w:left w:val="nil"/>
        <w:bottom w:val="nil"/>
        <w:right w:val="nil"/>
        <w:between w:val="nil"/>
        <w:bar w:val="nil"/>
      </w:pBdr>
      <w:spacing w:before="200" w:after="0"/>
      <w:outlineLvl w:val="8"/>
    </w:pPr>
    <w:rPr>
      <w:rFonts w:ascii="Helvetica Neue" w:eastAsia="Times New Roman" w:hAnsi="Helvetica Neue" w:cs="Times New Roman"/>
      <w:i/>
      <w:iCs/>
      <w:color w:val="404040"/>
      <w:sz w:val="20"/>
      <w:szCs w:val="20"/>
      <w:u w:color="000000"/>
      <w:bdr w:val="nil"/>
      <w:lang w:val="en-US"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93C"/>
    <w:rPr>
      <w:rFonts w:ascii="Arial" w:eastAsia="Cambria" w:hAnsi="Arial" w:cs="Arial"/>
      <w:b/>
      <w:bCs/>
      <w:color w:val="004D44"/>
      <w:kern w:val="32"/>
      <w:sz w:val="36"/>
      <w:szCs w:val="32"/>
      <w:u w:color="000000"/>
      <w:bdr w:val="nil"/>
    </w:rPr>
  </w:style>
  <w:style w:type="paragraph" w:styleId="NoSpacing">
    <w:name w:val="No Spacing"/>
    <w:link w:val="NoSpacingChar"/>
    <w:uiPriority w:val="1"/>
    <w:rsid w:val="00077E72"/>
    <w:pPr>
      <w:pBdr>
        <w:top w:val="nil"/>
        <w:left w:val="nil"/>
        <w:bottom w:val="nil"/>
        <w:right w:val="nil"/>
        <w:between w:val="nil"/>
        <w:bar w:val="nil"/>
      </w:pBdr>
      <w:spacing w:after="200" w:line="276" w:lineRule="auto"/>
    </w:pPr>
    <w:rPr>
      <w:rFonts w:cs="Calibri"/>
      <w:color w:val="000000"/>
      <w:sz w:val="22"/>
      <w:szCs w:val="22"/>
      <w:u w:color="000000"/>
      <w:bdr w:val="nil"/>
      <w:lang w:val="en-US" w:eastAsia="en-IE"/>
    </w:rPr>
  </w:style>
  <w:style w:type="character" w:customStyle="1" w:styleId="NoSpacingChar">
    <w:name w:val="No Spacing Char"/>
    <w:link w:val="NoSpacing"/>
    <w:uiPriority w:val="1"/>
    <w:rsid w:val="00077E72"/>
    <w:rPr>
      <w:rFonts w:cs="Calibri"/>
      <w:color w:val="000000"/>
      <w:sz w:val="22"/>
      <w:szCs w:val="22"/>
      <w:u w:color="000000"/>
      <w:bdr w:val="nil"/>
      <w:lang w:val="en-US"/>
    </w:rPr>
  </w:style>
  <w:style w:type="character" w:customStyle="1" w:styleId="Heading2Char">
    <w:name w:val="Heading 2 Char"/>
    <w:link w:val="Heading2"/>
    <w:rsid w:val="000B693C"/>
    <w:rPr>
      <w:rFonts w:ascii="Arial" w:eastAsia="Cambria" w:hAnsi="Arial" w:cs="Cambria"/>
      <w:b/>
      <w:iCs/>
      <w:color w:val="004D44"/>
      <w:kern w:val="32"/>
      <w:sz w:val="32"/>
      <w:szCs w:val="28"/>
      <w:u w:color="000000"/>
      <w:bdr w:val="nil"/>
    </w:rPr>
  </w:style>
  <w:style w:type="character" w:customStyle="1" w:styleId="Heading3Char">
    <w:name w:val="Heading 3 Char"/>
    <w:link w:val="Heading3"/>
    <w:uiPriority w:val="9"/>
    <w:rsid w:val="000B693C"/>
    <w:rPr>
      <w:rFonts w:ascii="Arial" w:eastAsia="Times New Roman" w:hAnsi="Arial"/>
      <w:b/>
      <w:bCs/>
      <w:iCs/>
      <w:color w:val="004D44"/>
      <w:kern w:val="32"/>
      <w:sz w:val="28"/>
      <w:szCs w:val="28"/>
      <w:u w:color="000000"/>
      <w:bdr w:val="nil"/>
    </w:rPr>
  </w:style>
  <w:style w:type="character" w:customStyle="1" w:styleId="Heading4Char">
    <w:name w:val="Heading 4 Char"/>
    <w:link w:val="Heading4"/>
    <w:uiPriority w:val="9"/>
    <w:rsid w:val="000B693C"/>
    <w:rPr>
      <w:rFonts w:ascii="Arial" w:eastAsia="Times New Roman" w:hAnsi="Arial"/>
      <w:b/>
      <w:color w:val="004D44"/>
      <w:kern w:val="32"/>
      <w:sz w:val="22"/>
      <w:szCs w:val="28"/>
      <w:u w:color="000000"/>
      <w:bdr w:val="nil"/>
    </w:rPr>
  </w:style>
  <w:style w:type="character" w:customStyle="1" w:styleId="Heading5Char">
    <w:name w:val="Heading 5 Char"/>
    <w:link w:val="Heading5"/>
    <w:uiPriority w:val="9"/>
    <w:semiHidden/>
    <w:rsid w:val="008F3EE9"/>
    <w:rPr>
      <w:rFonts w:ascii="Helvetica Neue" w:eastAsia="Times New Roman" w:hAnsi="Helvetica Neue"/>
      <w:color w:val="243F60"/>
      <w:sz w:val="22"/>
      <w:szCs w:val="22"/>
      <w:u w:color="000000"/>
      <w:bdr w:val="nil"/>
      <w:lang w:val="en-US"/>
    </w:rPr>
  </w:style>
  <w:style w:type="character" w:customStyle="1" w:styleId="Heading6Char">
    <w:name w:val="Heading 6 Char"/>
    <w:link w:val="Heading6"/>
    <w:uiPriority w:val="9"/>
    <w:semiHidden/>
    <w:rsid w:val="008F3EE9"/>
    <w:rPr>
      <w:rFonts w:ascii="Helvetica Neue" w:eastAsia="Times New Roman" w:hAnsi="Helvetica Neue"/>
      <w:i/>
      <w:iCs/>
      <w:color w:val="243F60"/>
      <w:sz w:val="22"/>
      <w:szCs w:val="22"/>
      <w:u w:color="000000"/>
      <w:bdr w:val="nil"/>
      <w:lang w:val="en-US"/>
    </w:rPr>
  </w:style>
  <w:style w:type="character" w:customStyle="1" w:styleId="Heading7Char">
    <w:name w:val="Heading 7 Char"/>
    <w:link w:val="Heading7"/>
    <w:uiPriority w:val="9"/>
    <w:semiHidden/>
    <w:rsid w:val="008F3EE9"/>
    <w:rPr>
      <w:rFonts w:ascii="Helvetica Neue" w:eastAsia="Times New Roman" w:hAnsi="Helvetica Neue"/>
      <w:i/>
      <w:iCs/>
      <w:color w:val="404040"/>
      <w:sz w:val="22"/>
      <w:szCs w:val="22"/>
      <w:u w:color="000000"/>
      <w:bdr w:val="nil"/>
      <w:lang w:val="en-US"/>
    </w:rPr>
  </w:style>
  <w:style w:type="character" w:customStyle="1" w:styleId="Heading8Char">
    <w:name w:val="Heading 8 Char"/>
    <w:link w:val="Heading8"/>
    <w:uiPriority w:val="9"/>
    <w:semiHidden/>
    <w:rsid w:val="008F3EE9"/>
    <w:rPr>
      <w:rFonts w:ascii="Helvetica Neue" w:eastAsia="Times New Roman" w:hAnsi="Helvetica Neue"/>
      <w:color w:val="404040"/>
      <w:u w:color="000000"/>
      <w:bdr w:val="nil"/>
      <w:lang w:val="en-US"/>
    </w:rPr>
  </w:style>
  <w:style w:type="character" w:customStyle="1" w:styleId="Heading9Char">
    <w:name w:val="Heading 9 Char"/>
    <w:link w:val="Heading9"/>
    <w:uiPriority w:val="9"/>
    <w:semiHidden/>
    <w:rsid w:val="008F3EE9"/>
    <w:rPr>
      <w:rFonts w:ascii="Helvetica Neue" w:eastAsia="Times New Roman" w:hAnsi="Helvetica Neue"/>
      <w:i/>
      <w:iCs/>
      <w:color w:val="404040"/>
      <w:u w:color="000000"/>
      <w:bdr w:val="nil"/>
      <w:lang w:val="en-US"/>
    </w:rPr>
  </w:style>
  <w:style w:type="paragraph" w:styleId="Title">
    <w:name w:val="Title"/>
    <w:basedOn w:val="Normal"/>
    <w:next w:val="Normal"/>
    <w:link w:val="TitleChar"/>
    <w:uiPriority w:val="10"/>
    <w:rsid w:val="00FF2BE6"/>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FF2BE6"/>
    <w:rPr>
      <w:rFonts w:ascii="Cambria" w:eastAsia="Times New Roman" w:hAnsi="Cambria" w:cs="Times New Roman"/>
      <w:b/>
      <w:bCs/>
      <w:kern w:val="28"/>
      <w:sz w:val="32"/>
      <w:szCs w:val="32"/>
      <w:lang w:eastAsia="en-US"/>
    </w:rPr>
  </w:style>
  <w:style w:type="paragraph" w:customStyle="1" w:styleId="CoverTitle">
    <w:name w:val="Cover Title"/>
    <w:basedOn w:val="Normal"/>
    <w:link w:val="CoverTitleChar"/>
    <w:qFormat/>
    <w:rsid w:val="003B55B5"/>
    <w:pPr>
      <w:suppressAutoHyphens/>
      <w:spacing w:after="0" w:line="240" w:lineRule="auto"/>
      <w:contextualSpacing/>
    </w:pPr>
    <w:rPr>
      <w:b/>
      <w:color w:val="004D44"/>
      <w:sz w:val="60"/>
      <w:szCs w:val="60"/>
    </w:rPr>
  </w:style>
  <w:style w:type="paragraph" w:customStyle="1" w:styleId="CoverSubtitle">
    <w:name w:val="Cover Subtitle"/>
    <w:basedOn w:val="Normal"/>
    <w:link w:val="CoverSubtitleChar"/>
    <w:autoRedefine/>
    <w:qFormat/>
    <w:rsid w:val="00892B26"/>
    <w:pPr>
      <w:spacing w:after="360" w:line="240" w:lineRule="auto"/>
      <w:contextualSpacing/>
    </w:pPr>
    <w:rPr>
      <w:color w:val="A39161"/>
      <w:sz w:val="56"/>
      <w:szCs w:val="56"/>
    </w:rPr>
  </w:style>
  <w:style w:type="character" w:customStyle="1" w:styleId="CoverTitleChar">
    <w:name w:val="Cover Title Char"/>
    <w:link w:val="CoverTitle"/>
    <w:rsid w:val="003B55B5"/>
    <w:rPr>
      <w:rFonts w:ascii="Arial" w:hAnsi="Arial" w:cs="Arial"/>
      <w:b/>
      <w:color w:val="004D44"/>
      <w:sz w:val="60"/>
      <w:szCs w:val="60"/>
      <w:lang w:eastAsia="en-US"/>
    </w:rPr>
  </w:style>
  <w:style w:type="paragraph" w:customStyle="1" w:styleId="Foreword">
    <w:name w:val="Foreword"/>
    <w:basedOn w:val="Heading1"/>
    <w:link w:val="ForewordChar"/>
    <w:qFormat/>
    <w:rsid w:val="000B693C"/>
    <w:pPr>
      <w:numPr>
        <w:numId w:val="0"/>
      </w:numPr>
    </w:pPr>
    <w:rPr>
      <w:noProof/>
    </w:rPr>
  </w:style>
  <w:style w:type="character" w:customStyle="1" w:styleId="CoverSubtitleChar">
    <w:name w:val="Cover Subtitle Char"/>
    <w:link w:val="CoverSubtitle"/>
    <w:rsid w:val="00892B26"/>
    <w:rPr>
      <w:rFonts w:ascii="Arial" w:hAnsi="Arial" w:cs="Arial"/>
      <w:color w:val="A39161"/>
      <w:sz w:val="56"/>
      <w:szCs w:val="56"/>
      <w:lang w:val="en-GB" w:eastAsia="en-US"/>
    </w:rPr>
  </w:style>
  <w:style w:type="paragraph" w:styleId="Quote">
    <w:name w:val="Quote"/>
    <w:basedOn w:val="Normal"/>
    <w:next w:val="Normal"/>
    <w:link w:val="QuoteChar"/>
    <w:uiPriority w:val="29"/>
    <w:rsid w:val="00C13367"/>
    <w:rPr>
      <w:i/>
      <w:iCs/>
      <w:color w:val="000000"/>
    </w:rPr>
  </w:style>
  <w:style w:type="character" w:customStyle="1" w:styleId="ForewordChar">
    <w:name w:val="Foreword Char"/>
    <w:link w:val="Foreword"/>
    <w:rsid w:val="000B693C"/>
    <w:rPr>
      <w:rFonts w:ascii="Arial" w:eastAsia="Cambria" w:hAnsi="Arial" w:cs="Arial"/>
      <w:b/>
      <w:bCs/>
      <w:noProof/>
      <w:color w:val="004D44"/>
      <w:kern w:val="32"/>
      <w:sz w:val="36"/>
      <w:szCs w:val="32"/>
      <w:u w:color="000000"/>
      <w:bdr w:val="nil"/>
    </w:rPr>
  </w:style>
  <w:style w:type="character" w:customStyle="1" w:styleId="QuoteChar">
    <w:name w:val="Quote Char"/>
    <w:link w:val="Quote"/>
    <w:uiPriority w:val="29"/>
    <w:rsid w:val="00C13367"/>
    <w:rPr>
      <w:rFonts w:ascii="Arial" w:hAnsi="Arial" w:cs="Arial"/>
      <w:i/>
      <w:iCs/>
      <w:color w:val="000000"/>
      <w:sz w:val="22"/>
      <w:szCs w:val="22"/>
      <w:lang w:eastAsia="en-US"/>
    </w:rPr>
  </w:style>
  <w:style w:type="paragraph" w:styleId="IntenseQuote">
    <w:name w:val="Intense Quote"/>
    <w:basedOn w:val="Normal"/>
    <w:next w:val="Normal"/>
    <w:link w:val="IntenseQuoteChar"/>
    <w:uiPriority w:val="30"/>
    <w:rsid w:val="00C1336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3367"/>
    <w:rPr>
      <w:rFonts w:ascii="Arial" w:hAnsi="Arial" w:cs="Arial"/>
      <w:b/>
      <w:bCs/>
      <w:i/>
      <w:iCs/>
      <w:color w:val="4F81BD"/>
      <w:sz w:val="22"/>
      <w:szCs w:val="22"/>
      <w:lang w:eastAsia="en-US"/>
    </w:rPr>
  </w:style>
  <w:style w:type="paragraph" w:customStyle="1" w:styleId="GoIHeading3">
    <w:name w:val="GoI: Heading 3"/>
    <w:basedOn w:val="Heading2"/>
    <w:link w:val="GoIHeading3Char"/>
    <w:rsid w:val="00BF632A"/>
    <w:pPr>
      <w:numPr>
        <w:ilvl w:val="0"/>
        <w:numId w:val="3"/>
      </w:numPr>
    </w:pPr>
    <w:rPr>
      <w:sz w:val="22"/>
    </w:rPr>
  </w:style>
  <w:style w:type="paragraph" w:customStyle="1" w:styleId="GoIHeading30">
    <w:name w:val="GoI Heading 3"/>
    <w:basedOn w:val="Heading2"/>
    <w:link w:val="GoIHeading3Char0"/>
    <w:rsid w:val="00391800"/>
    <w:pPr>
      <w:numPr>
        <w:ilvl w:val="0"/>
        <w:numId w:val="5"/>
      </w:numPr>
      <w:ind w:left="360"/>
    </w:pPr>
    <w:rPr>
      <w:b w:val="0"/>
      <w:i/>
      <w:sz w:val="22"/>
    </w:rPr>
  </w:style>
  <w:style w:type="character" w:customStyle="1" w:styleId="GoIHeading3Char">
    <w:name w:val="GoI: Heading 3 Char"/>
    <w:link w:val="GoIHeading3"/>
    <w:rsid w:val="00BF632A"/>
    <w:rPr>
      <w:rFonts w:ascii="Arial" w:eastAsia="Cambria" w:hAnsi="Arial" w:cs="Cambria"/>
      <w:b/>
      <w:bCs/>
      <w:i/>
      <w:iCs/>
      <w:color w:val="004D44"/>
      <w:sz w:val="22"/>
      <w:szCs w:val="28"/>
      <w:u w:color="000000"/>
      <w:bdr w:val="nil"/>
      <w:lang w:val="en-US"/>
    </w:rPr>
  </w:style>
  <w:style w:type="paragraph" w:styleId="Header">
    <w:name w:val="header"/>
    <w:basedOn w:val="Normal"/>
    <w:link w:val="HeaderChar"/>
    <w:uiPriority w:val="99"/>
    <w:unhideWhenUsed/>
    <w:rsid w:val="00DF554E"/>
    <w:pPr>
      <w:tabs>
        <w:tab w:val="center" w:pos="4513"/>
        <w:tab w:val="right" w:pos="9026"/>
      </w:tabs>
    </w:pPr>
  </w:style>
  <w:style w:type="character" w:customStyle="1" w:styleId="GoIHeading3Char0">
    <w:name w:val="GoI Heading 3 Char"/>
    <w:link w:val="GoIHeading30"/>
    <w:rsid w:val="00391800"/>
    <w:rPr>
      <w:rFonts w:ascii="Lato" w:eastAsia="Cambria" w:hAnsi="Lato" w:cs="Cambria"/>
      <w:bCs/>
      <w:iCs/>
      <w:color w:val="004D44"/>
      <w:sz w:val="22"/>
      <w:szCs w:val="28"/>
      <w:u w:color="000000"/>
      <w:bdr w:val="nil"/>
      <w:lang w:val="en-US"/>
    </w:rPr>
  </w:style>
  <w:style w:type="character" w:customStyle="1" w:styleId="HeaderChar">
    <w:name w:val="Header Char"/>
    <w:link w:val="Header"/>
    <w:uiPriority w:val="99"/>
    <w:rsid w:val="00DF554E"/>
    <w:rPr>
      <w:rFonts w:ascii="Lato" w:hAnsi="Lato" w:cs="Arial"/>
      <w:sz w:val="22"/>
      <w:szCs w:val="22"/>
      <w:lang w:eastAsia="en-US"/>
    </w:rPr>
  </w:style>
  <w:style w:type="paragraph" w:styleId="Footer">
    <w:name w:val="footer"/>
    <w:basedOn w:val="Normal"/>
    <w:link w:val="FooterChar"/>
    <w:uiPriority w:val="99"/>
    <w:unhideWhenUsed/>
    <w:rsid w:val="00DF554E"/>
    <w:pPr>
      <w:tabs>
        <w:tab w:val="center" w:pos="4513"/>
        <w:tab w:val="right" w:pos="9026"/>
      </w:tabs>
    </w:pPr>
  </w:style>
  <w:style w:type="character" w:customStyle="1" w:styleId="FooterChar">
    <w:name w:val="Footer Char"/>
    <w:link w:val="Footer"/>
    <w:uiPriority w:val="99"/>
    <w:rsid w:val="00DF554E"/>
    <w:rPr>
      <w:rFonts w:ascii="Lato" w:hAnsi="Lato" w:cs="Arial"/>
      <w:sz w:val="22"/>
      <w:szCs w:val="22"/>
      <w:lang w:eastAsia="en-US"/>
    </w:rPr>
  </w:style>
  <w:style w:type="paragraph" w:styleId="FootnoteText">
    <w:name w:val="footnote text"/>
    <w:basedOn w:val="BodyText"/>
    <w:link w:val="FootnoteTextChar"/>
    <w:uiPriority w:val="99"/>
    <w:unhideWhenUsed/>
    <w:qFormat/>
    <w:rsid w:val="001B2B10"/>
    <w:pPr>
      <w:spacing w:line="240" w:lineRule="auto"/>
    </w:pPr>
    <w:rPr>
      <w:sz w:val="20"/>
      <w:szCs w:val="20"/>
    </w:rPr>
  </w:style>
  <w:style w:type="character" w:customStyle="1" w:styleId="FootnoteTextChar">
    <w:name w:val="Footnote Text Char"/>
    <w:link w:val="FootnoteText"/>
    <w:uiPriority w:val="99"/>
    <w:rsid w:val="001B2B10"/>
    <w:rPr>
      <w:rFonts w:ascii="Arial" w:hAnsi="Arial" w:cs="Arial"/>
      <w:lang w:eastAsia="en-US"/>
    </w:rPr>
  </w:style>
  <w:style w:type="character" w:styleId="FootnoteReference">
    <w:name w:val="footnote reference"/>
    <w:uiPriority w:val="99"/>
    <w:semiHidden/>
    <w:unhideWhenUsed/>
    <w:rsid w:val="0084736B"/>
    <w:rPr>
      <w:vertAlign w:val="superscript"/>
    </w:rPr>
  </w:style>
  <w:style w:type="paragraph" w:styleId="TOC1">
    <w:name w:val="toc 1"/>
    <w:basedOn w:val="Normal"/>
    <w:next w:val="Normal"/>
    <w:autoRedefine/>
    <w:uiPriority w:val="39"/>
    <w:unhideWhenUsed/>
    <w:rsid w:val="00C2488B"/>
  </w:style>
  <w:style w:type="paragraph" w:styleId="BodyText">
    <w:name w:val="Body Text"/>
    <w:basedOn w:val="Normal"/>
    <w:link w:val="BodyTextChar"/>
    <w:uiPriority w:val="99"/>
    <w:semiHidden/>
    <w:unhideWhenUsed/>
    <w:rsid w:val="00E1164C"/>
  </w:style>
  <w:style w:type="character" w:customStyle="1" w:styleId="BodyTextChar">
    <w:name w:val="Body Text Char"/>
    <w:link w:val="BodyText"/>
    <w:uiPriority w:val="99"/>
    <w:semiHidden/>
    <w:rsid w:val="00E1164C"/>
    <w:rPr>
      <w:rFonts w:ascii="Lato" w:hAnsi="Lato" w:cs="Arial"/>
      <w:sz w:val="22"/>
      <w:szCs w:val="22"/>
      <w:lang w:eastAsia="en-US"/>
    </w:rPr>
  </w:style>
  <w:style w:type="paragraph" w:styleId="TOC2">
    <w:name w:val="toc 2"/>
    <w:basedOn w:val="Normal"/>
    <w:next w:val="Normal"/>
    <w:autoRedefine/>
    <w:uiPriority w:val="39"/>
    <w:unhideWhenUsed/>
    <w:rsid w:val="00C2488B"/>
    <w:pPr>
      <w:ind w:left="220"/>
    </w:pPr>
  </w:style>
  <w:style w:type="paragraph" w:styleId="TOC3">
    <w:name w:val="toc 3"/>
    <w:basedOn w:val="Normal"/>
    <w:next w:val="Normal"/>
    <w:autoRedefine/>
    <w:uiPriority w:val="39"/>
    <w:unhideWhenUsed/>
    <w:rsid w:val="00C2488B"/>
    <w:pPr>
      <w:ind w:left="440"/>
    </w:pPr>
  </w:style>
  <w:style w:type="paragraph" w:styleId="BalloonText">
    <w:name w:val="Balloon Text"/>
    <w:basedOn w:val="Normal"/>
    <w:link w:val="BalloonTextChar"/>
    <w:uiPriority w:val="99"/>
    <w:semiHidden/>
    <w:unhideWhenUsed/>
    <w:rsid w:val="001219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195F"/>
    <w:rPr>
      <w:rFonts w:ascii="Tahoma" w:hAnsi="Tahoma" w:cs="Tahoma"/>
      <w:sz w:val="16"/>
      <w:szCs w:val="16"/>
      <w:lang w:eastAsia="en-US"/>
    </w:rPr>
  </w:style>
  <w:style w:type="paragraph" w:customStyle="1" w:styleId="Bullets">
    <w:name w:val="Bullets"/>
    <w:basedOn w:val="Normal"/>
    <w:link w:val="BulletsChar"/>
    <w:qFormat/>
    <w:rsid w:val="003B55B5"/>
    <w:pPr>
      <w:numPr>
        <w:numId w:val="7"/>
      </w:numPr>
    </w:pPr>
  </w:style>
  <w:style w:type="paragraph" w:styleId="TOC4">
    <w:name w:val="toc 4"/>
    <w:basedOn w:val="Normal"/>
    <w:next w:val="Normal"/>
    <w:autoRedefine/>
    <w:uiPriority w:val="39"/>
    <w:unhideWhenUsed/>
    <w:rsid w:val="00BF317A"/>
    <w:pPr>
      <w:ind w:left="660"/>
    </w:pPr>
  </w:style>
  <w:style w:type="character" w:customStyle="1" w:styleId="BulletsChar">
    <w:name w:val="Bullets Char"/>
    <w:link w:val="Bullets"/>
    <w:rsid w:val="003B55B5"/>
    <w:rPr>
      <w:rFonts w:ascii="Arial" w:hAnsi="Arial" w:cs="Arial"/>
      <w:sz w:val="22"/>
      <w:szCs w:val="22"/>
      <w:lang w:eastAsia="en-US"/>
    </w:rPr>
  </w:style>
  <w:style w:type="paragraph" w:styleId="TOCHeading">
    <w:name w:val="TOC Heading"/>
    <w:basedOn w:val="Heading1"/>
    <w:next w:val="Normal"/>
    <w:uiPriority w:val="39"/>
    <w:semiHidden/>
    <w:unhideWhenUsed/>
    <w:qFormat/>
    <w:rsid w:val="000A76D4"/>
    <w:pPr>
      <w:keepLines/>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contextualSpacing w:val="0"/>
      <w:outlineLvl w:val="9"/>
    </w:pPr>
    <w:rPr>
      <w:rFonts w:ascii="Cambria" w:eastAsia="MS Gothic" w:hAnsi="Cambria" w:cs="Times New Roman"/>
      <w:color w:val="365F91"/>
      <w:kern w:val="0"/>
      <w:sz w:val="28"/>
      <w:szCs w:val="28"/>
      <w:bdr w:val="none" w:sz="0" w:space="0" w:color="auto"/>
      <w:lang w:val="en-US" w:eastAsia="ja-JP"/>
    </w:rPr>
  </w:style>
  <w:style w:type="character" w:styleId="Hyperlink">
    <w:name w:val="Hyperlink"/>
    <w:uiPriority w:val="99"/>
    <w:unhideWhenUsed/>
    <w:rsid w:val="000A76D4"/>
    <w:rPr>
      <w:color w:val="0000FF"/>
      <w:u w:val="single"/>
    </w:rPr>
  </w:style>
  <w:style w:type="table" w:styleId="TableGrid">
    <w:name w:val="Table Grid"/>
    <w:basedOn w:val="TableNormal"/>
    <w:uiPriority w:val="59"/>
    <w:rsid w:val="00BB1394"/>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D05E1F"/>
    <w:pPr>
      <w:keepNext/>
    </w:pPr>
    <w:rPr>
      <w:b/>
      <w:bCs/>
      <w:color w:val="004D44"/>
      <w:sz w:val="20"/>
      <w:szCs w:val="20"/>
    </w:rPr>
  </w:style>
  <w:style w:type="paragraph" w:customStyle="1" w:styleId="Body-Table">
    <w:name w:val="Body - Table"/>
    <w:basedOn w:val="Normal"/>
    <w:qFormat/>
    <w:rsid w:val="00B72194"/>
    <w:pPr>
      <w:spacing w:line="240" w:lineRule="auto"/>
    </w:pPr>
  </w:style>
  <w:style w:type="paragraph" w:customStyle="1" w:styleId="Bullets-Table">
    <w:name w:val="Bullets - Table"/>
    <w:basedOn w:val="Body-Table"/>
    <w:qFormat/>
    <w:rsid w:val="004B16B0"/>
    <w:pPr>
      <w:numPr>
        <w:numId w:val="8"/>
      </w:numPr>
    </w:pPr>
    <w:rPr>
      <w:color w:val="000000" w:themeColor="text1"/>
    </w:rPr>
  </w:style>
  <w:style w:type="character" w:customStyle="1" w:styleId="UnresolvedMention1">
    <w:name w:val="Unresolved Mention1"/>
    <w:basedOn w:val="DefaultParagraphFont"/>
    <w:uiPriority w:val="99"/>
    <w:semiHidden/>
    <w:unhideWhenUsed/>
    <w:rsid w:val="00374FA2"/>
    <w:rPr>
      <w:color w:val="605E5C"/>
      <w:shd w:val="clear" w:color="auto" w:fill="E1DFDD"/>
    </w:rPr>
  </w:style>
  <w:style w:type="paragraph" w:customStyle="1" w:styleId="CoverDate">
    <w:name w:val="Cover Date"/>
    <w:basedOn w:val="Normal"/>
    <w:autoRedefine/>
    <w:qFormat/>
    <w:rsid w:val="00AC2873"/>
    <w:rPr>
      <w:b/>
      <w:color w:val="004D44"/>
      <w:sz w:val="40"/>
      <w:szCs w:val="40"/>
    </w:rPr>
  </w:style>
  <w:style w:type="paragraph" w:styleId="ListParagraph">
    <w:name w:val="List Paragraph"/>
    <w:basedOn w:val="Normal"/>
    <w:uiPriority w:val="34"/>
    <w:qFormat/>
    <w:rsid w:val="00326AC2"/>
    <w:pPr>
      <w:spacing w:after="160" w:line="259" w:lineRule="auto"/>
      <w:ind w:left="720"/>
      <w:contextualSpacing/>
    </w:pPr>
    <w:rPr>
      <w:rFonts w:asciiTheme="minorHAnsi" w:eastAsiaTheme="minorHAnsi" w:hAnsiTheme="minorHAnsi" w:cstheme="minorBidi"/>
      <w:lang w:val="en-IE"/>
    </w:rPr>
  </w:style>
  <w:style w:type="paragraph" w:customStyle="1" w:styleId="Default">
    <w:name w:val="Default"/>
    <w:rsid w:val="00326AC2"/>
    <w:pPr>
      <w:autoSpaceDE w:val="0"/>
      <w:autoSpaceDN w:val="0"/>
      <w:adjustRightInd w:val="0"/>
    </w:pPr>
    <w:rPr>
      <w:rFonts w:eastAsiaTheme="minorHAnsi" w:cs="Calibri"/>
      <w:color w:val="000000"/>
      <w:sz w:val="24"/>
      <w:szCs w:val="24"/>
      <w:lang w:eastAsia="en-US"/>
    </w:rPr>
  </w:style>
  <w:style w:type="character" w:styleId="CommentReference">
    <w:name w:val="annotation reference"/>
    <w:basedOn w:val="DefaultParagraphFont"/>
    <w:uiPriority w:val="99"/>
    <w:semiHidden/>
    <w:unhideWhenUsed/>
    <w:rsid w:val="00326AC2"/>
    <w:rPr>
      <w:sz w:val="16"/>
      <w:szCs w:val="16"/>
    </w:rPr>
  </w:style>
  <w:style w:type="paragraph" w:styleId="CommentText">
    <w:name w:val="annotation text"/>
    <w:basedOn w:val="Normal"/>
    <w:link w:val="CommentTextChar"/>
    <w:uiPriority w:val="99"/>
    <w:unhideWhenUsed/>
    <w:rsid w:val="00326AC2"/>
    <w:pPr>
      <w:spacing w:after="160" w:line="240" w:lineRule="auto"/>
    </w:pPr>
    <w:rPr>
      <w:rFonts w:asciiTheme="minorHAnsi" w:eastAsiaTheme="minorHAnsi" w:hAnsiTheme="minorHAnsi" w:cstheme="minorBidi"/>
      <w:sz w:val="20"/>
      <w:szCs w:val="20"/>
      <w:lang w:val="en-IE"/>
    </w:rPr>
  </w:style>
  <w:style w:type="character" w:customStyle="1" w:styleId="CommentTextChar">
    <w:name w:val="Comment Text Char"/>
    <w:basedOn w:val="DefaultParagraphFont"/>
    <w:link w:val="CommentText"/>
    <w:uiPriority w:val="99"/>
    <w:rsid w:val="00326AC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326AC2"/>
    <w:pPr>
      <w:spacing w:after="120"/>
    </w:pPr>
    <w:rPr>
      <w:rFonts w:ascii="Arial" w:eastAsia="Calibri" w:hAnsi="Arial" w:cs="Arial"/>
      <w:b/>
      <w:bCs/>
      <w:lang w:val="en-GB"/>
    </w:rPr>
  </w:style>
  <w:style w:type="character" w:customStyle="1" w:styleId="CommentSubjectChar">
    <w:name w:val="Comment Subject Char"/>
    <w:basedOn w:val="CommentTextChar"/>
    <w:link w:val="CommentSubject"/>
    <w:uiPriority w:val="99"/>
    <w:semiHidden/>
    <w:rsid w:val="00326AC2"/>
    <w:rPr>
      <w:rFonts w:ascii="Arial" w:eastAsiaTheme="minorHAnsi" w:hAnsi="Arial" w:cs="Arial"/>
      <w:b/>
      <w:bCs/>
      <w:lang w:val="en-GB" w:eastAsia="en-US"/>
    </w:rPr>
  </w:style>
  <w:style w:type="character" w:styleId="UnresolvedMention">
    <w:name w:val="Unresolved Mention"/>
    <w:basedOn w:val="DefaultParagraphFont"/>
    <w:uiPriority w:val="99"/>
    <w:semiHidden/>
    <w:unhideWhenUsed/>
    <w:rsid w:val="00C61158"/>
    <w:rPr>
      <w:color w:val="605E5C"/>
      <w:shd w:val="clear" w:color="auto" w:fill="E1DFDD"/>
    </w:rPr>
  </w:style>
  <w:style w:type="paragraph" w:styleId="Revision">
    <w:name w:val="Revision"/>
    <w:hidden/>
    <w:uiPriority w:val="99"/>
    <w:semiHidden/>
    <w:rsid w:val="00B3431F"/>
    <w:rPr>
      <w:rFonts w:ascii="Arial" w:hAnsi="Arial" w:cs="Arial"/>
      <w:sz w:val="22"/>
      <w:szCs w:val="22"/>
      <w:lang w:val="en-GB" w:eastAsia="en-US"/>
    </w:rPr>
  </w:style>
  <w:style w:type="character" w:styleId="FollowedHyperlink">
    <w:name w:val="FollowedHyperlink"/>
    <w:basedOn w:val="DefaultParagraphFont"/>
    <w:uiPriority w:val="99"/>
    <w:semiHidden/>
    <w:unhideWhenUsed/>
    <w:rsid w:val="002C75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dataprotection.ie"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yperlink" Target="mailto:dataprotectioncompliance@justice.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justice.i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dataprotectioncompliance@justice.ie"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gov.ie/en/department-of-justice-home-affairs-and-migration/publications/department-of-justice-data-protection-policy/" TargetMode="Externa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86F312E6EB0448636DAA085C2B0A1" ma:contentTypeVersion="2" ma:contentTypeDescription="Create a new document." ma:contentTypeScope="" ma:versionID="d0d0ab8b5ce7528a9a17d87e35928792">
  <xsd:schema xmlns:xsd="http://www.w3.org/2001/XMLSchema" xmlns:xs="http://www.w3.org/2001/XMLSchema" xmlns:p="http://schemas.microsoft.com/office/2006/metadata/properties" xmlns:ns1="http://schemas.microsoft.com/sharepoint/v3" xmlns:ns2="16586ba4-676a-4cf7-bcdf-73b13cee4c8c" targetNamespace="http://schemas.microsoft.com/office/2006/metadata/properties" ma:root="true" ma:fieldsID="d6bfac041c83d22a8399e3b97dcbd00f" ns1:_="" ns2:_="">
    <xsd:import namespace="http://schemas.microsoft.com/sharepoint/v3"/>
    <xsd:import namespace="16586ba4-676a-4cf7-bcdf-73b13cee4c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586ba4-676a-4cf7-bcdf-73b13cee4c8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789EC6-29FE-4BD6-96CA-A7131EA85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586ba4-676a-4cf7-bcdf-73b13cee4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0ECF9-B8E2-4B33-8121-50E488099CC3}">
  <ds:schemaRefs>
    <ds:schemaRef ds:uri="http://schemas.microsoft.com/sharepoint/v3/contenttype/forms"/>
  </ds:schemaRefs>
</ds:datastoreItem>
</file>

<file path=customXml/itemProps3.xml><?xml version="1.0" encoding="utf-8"?>
<ds:datastoreItem xmlns:ds="http://schemas.openxmlformats.org/officeDocument/2006/customXml" ds:itemID="{92B27AFA-0B8C-48A4-B0BD-08A795BAD7CE}">
  <ds:schemaRefs>
    <ds:schemaRef ds:uri="http://schemas.openxmlformats.org/officeDocument/2006/bibliography"/>
  </ds:schemaRefs>
</ds:datastoreItem>
</file>

<file path=customXml/itemProps4.xml><?xml version="1.0" encoding="utf-8"?>
<ds:datastoreItem xmlns:ds="http://schemas.openxmlformats.org/officeDocument/2006/customXml" ds:itemID="{E2046970-0C20-4B57-B119-AC2A79704545}">
  <ds:schemaRefs>
    <ds:schemaRef ds:uri="16586ba4-676a-4cf7-bcdf-73b13cee4c8c"/>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2868</Words>
  <Characters>16351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DCENR</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McGee;Niamh Goodwin</dc:creator>
  <cp:keywords/>
  <cp:lastModifiedBy>Elliot X. McGuirk</cp:lastModifiedBy>
  <cp:revision>4</cp:revision>
  <cp:lastPrinted>2020-01-14T09:27:00Z</cp:lastPrinted>
  <dcterms:created xsi:type="dcterms:W3CDTF">2026-05-06T08:55:00Z</dcterms:created>
  <dcterms:modified xsi:type="dcterms:W3CDTF">2026-05-07T09:31:00Z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0x0101002E286F312E6EB0448636DAA085C2B0A1</vt:lpwstr>
  </property>
</Properties>
</file>